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1064B" w14:textId="7D5A626D" w:rsidR="00AD0A14" w:rsidRPr="00AD0A14" w:rsidRDefault="00AD0A14" w:rsidP="00AD0A14">
      <w:pPr>
        <w:jc w:val="center"/>
        <w:rPr>
          <w:rFonts w:ascii="Calibri" w:hAnsi="Calibri" w:cs="Calibri"/>
          <w:color w:val="000000"/>
          <w:sz w:val="22"/>
          <w:szCs w:val="22"/>
        </w:rPr>
      </w:pPr>
      <w:r w:rsidRPr="00AD0A14">
        <w:rPr>
          <w:rFonts w:ascii="Arial" w:hAnsi="Arial" w:cs="Arial"/>
          <w:b/>
          <w:bCs/>
          <w:color w:val="000000"/>
          <w:sz w:val="20"/>
          <w:szCs w:val="20"/>
        </w:rPr>
        <w:t>Evolving Attitudes Toward Digital and Brands Will Fuel the Next Creative Revolution,</w:t>
      </w:r>
    </w:p>
    <w:p w14:paraId="0A151107" w14:textId="14CDB11F" w:rsidR="00687046" w:rsidRPr="00AD0A14" w:rsidRDefault="00AD0A14" w:rsidP="00AD0A14">
      <w:pPr>
        <w:jc w:val="center"/>
        <w:rPr>
          <w:rFonts w:ascii="Calibri" w:hAnsi="Calibri" w:cs="Calibri"/>
          <w:color w:val="000000"/>
          <w:sz w:val="22"/>
          <w:szCs w:val="22"/>
        </w:rPr>
      </w:pPr>
      <w:r w:rsidRPr="00AD0A14">
        <w:rPr>
          <w:rFonts w:ascii="Arial" w:hAnsi="Arial" w:cs="Arial"/>
          <w:b/>
          <w:bCs/>
          <w:color w:val="000000"/>
          <w:sz w:val="20"/>
          <w:szCs w:val="20"/>
        </w:rPr>
        <w:t>Finds New Report from Accenture Interactive</w:t>
      </w:r>
    </w:p>
    <w:p w14:paraId="6A6FDE2E" w14:textId="6B6376CD" w:rsidR="00AF4085" w:rsidRPr="00AF4085" w:rsidRDefault="00AF4085" w:rsidP="00AF4085">
      <w:pPr>
        <w:jc w:val="center"/>
        <w:rPr>
          <w:rFonts w:ascii="Arial" w:hAnsi="Arial" w:cs="Arial"/>
          <w:color w:val="000000"/>
          <w:sz w:val="20"/>
          <w:szCs w:val="20"/>
        </w:rPr>
      </w:pPr>
    </w:p>
    <w:p w14:paraId="6DC8CEF3" w14:textId="77777777" w:rsidR="007676FE" w:rsidRPr="007676FE" w:rsidRDefault="007676FE" w:rsidP="007676FE">
      <w:pPr>
        <w:jc w:val="center"/>
        <w:rPr>
          <w:rFonts w:ascii="Calibri" w:hAnsi="Calibri" w:cs="Calibri"/>
          <w:color w:val="000000"/>
          <w:sz w:val="22"/>
          <w:szCs w:val="22"/>
        </w:rPr>
      </w:pPr>
      <w:r w:rsidRPr="007676FE">
        <w:rPr>
          <w:rFonts w:ascii="Arial" w:hAnsi="Arial" w:cs="Arial"/>
          <w:i/>
          <w:iCs/>
          <w:color w:val="000000"/>
          <w:sz w:val="20"/>
          <w:szCs w:val="20"/>
        </w:rPr>
        <w:t>Fjord Trends 2019</w:t>
      </w:r>
      <w:r w:rsidRPr="007676FE">
        <w:rPr>
          <w:rFonts w:ascii="Arial" w:hAnsi="Arial" w:cs="Arial"/>
          <w:color w:val="000000"/>
          <w:sz w:val="20"/>
          <w:szCs w:val="20"/>
        </w:rPr>
        <w:t> examines seven ideas expected to shape the next generation of experience</w:t>
      </w:r>
    </w:p>
    <w:p w14:paraId="143F272E" w14:textId="77777777" w:rsidR="00D87562" w:rsidRPr="0057707E" w:rsidRDefault="00D87562" w:rsidP="001F07B9">
      <w:pPr>
        <w:rPr>
          <w:rFonts w:ascii="Arial" w:hAnsi="Arial" w:cs="Arial"/>
          <w:color w:val="000000"/>
          <w:sz w:val="20"/>
          <w:szCs w:val="20"/>
        </w:rPr>
      </w:pPr>
    </w:p>
    <w:p w14:paraId="7D3D99DB" w14:textId="73DC28E4" w:rsidR="008362E3" w:rsidRDefault="00AF4085" w:rsidP="0090300D">
      <w:pPr>
        <w:rPr>
          <w:rFonts w:ascii="Arial" w:hAnsi="Arial" w:cs="Arial"/>
          <w:color w:val="3B3838"/>
          <w:sz w:val="20"/>
          <w:szCs w:val="20"/>
        </w:rPr>
      </w:pPr>
      <w:r w:rsidRPr="00B74AAD">
        <w:rPr>
          <w:rFonts w:ascii="Arial" w:hAnsi="Arial" w:cs="Arial"/>
          <w:bCs/>
          <w:color w:val="3B3838"/>
          <w:sz w:val="20"/>
          <w:szCs w:val="20"/>
        </w:rPr>
        <w:t>NEW YORK</w:t>
      </w:r>
      <w:r w:rsidRPr="008936B9">
        <w:rPr>
          <w:rFonts w:ascii="Arial" w:hAnsi="Arial" w:cs="Arial"/>
          <w:color w:val="3B3838"/>
          <w:sz w:val="20"/>
          <w:szCs w:val="20"/>
        </w:rPr>
        <w:t>; </w:t>
      </w:r>
      <w:r w:rsidRPr="00B74AAD">
        <w:rPr>
          <w:rFonts w:ascii="Arial" w:hAnsi="Arial" w:cs="Arial"/>
          <w:color w:val="000000" w:themeColor="text1"/>
          <w:sz w:val="20"/>
          <w:szCs w:val="20"/>
        </w:rPr>
        <w:t>December 1</w:t>
      </w:r>
      <w:r w:rsidR="00A17269" w:rsidRPr="00B74AAD">
        <w:rPr>
          <w:rFonts w:ascii="Arial" w:hAnsi="Arial" w:cs="Arial"/>
          <w:color w:val="000000" w:themeColor="text1"/>
          <w:sz w:val="20"/>
          <w:szCs w:val="20"/>
        </w:rPr>
        <w:t>1</w:t>
      </w:r>
      <w:r w:rsidRPr="00B74AAD">
        <w:rPr>
          <w:rFonts w:ascii="Arial" w:hAnsi="Arial" w:cs="Arial"/>
          <w:color w:val="000000" w:themeColor="text1"/>
          <w:sz w:val="20"/>
          <w:szCs w:val="20"/>
        </w:rPr>
        <w:t>,</w:t>
      </w:r>
      <w:r w:rsidRPr="00B74AAD">
        <w:rPr>
          <w:rFonts w:ascii="Arial" w:hAnsi="Arial" w:cs="Arial"/>
          <w:b/>
          <w:bCs/>
          <w:color w:val="000000" w:themeColor="text1"/>
          <w:sz w:val="20"/>
          <w:szCs w:val="20"/>
        </w:rPr>
        <w:t> </w:t>
      </w:r>
      <w:r w:rsidRPr="00B74AAD">
        <w:rPr>
          <w:rFonts w:ascii="Arial" w:hAnsi="Arial" w:cs="Arial"/>
          <w:color w:val="000000" w:themeColor="text1"/>
          <w:sz w:val="20"/>
          <w:szCs w:val="20"/>
        </w:rPr>
        <w:t>201</w:t>
      </w:r>
      <w:r w:rsidR="00A17269" w:rsidRPr="00B74AAD">
        <w:rPr>
          <w:rFonts w:ascii="Arial" w:hAnsi="Arial" w:cs="Arial"/>
          <w:color w:val="000000" w:themeColor="text1"/>
          <w:sz w:val="20"/>
          <w:szCs w:val="20"/>
        </w:rPr>
        <w:t>8</w:t>
      </w:r>
      <w:r w:rsidRPr="00B74AAD">
        <w:rPr>
          <w:rFonts w:ascii="Arial" w:hAnsi="Arial" w:cs="Arial"/>
          <w:b/>
          <w:bCs/>
          <w:color w:val="000000" w:themeColor="text1"/>
          <w:sz w:val="20"/>
          <w:szCs w:val="20"/>
        </w:rPr>
        <w:t> </w:t>
      </w:r>
      <w:r w:rsidR="0057707E" w:rsidRPr="00B74AAD">
        <w:rPr>
          <w:rFonts w:ascii="Arial" w:hAnsi="Arial" w:cs="Arial"/>
          <w:b/>
          <w:bCs/>
          <w:color w:val="000000" w:themeColor="text1"/>
          <w:sz w:val="20"/>
          <w:szCs w:val="20"/>
        </w:rPr>
        <w:t>–</w:t>
      </w:r>
      <w:r w:rsidRPr="00B74AAD">
        <w:rPr>
          <w:rFonts w:ascii="Arial" w:hAnsi="Arial" w:cs="Arial"/>
          <w:color w:val="000000" w:themeColor="text1"/>
          <w:sz w:val="20"/>
          <w:szCs w:val="20"/>
        </w:rPr>
        <w:t> </w:t>
      </w:r>
      <w:r w:rsidR="008362E3" w:rsidRPr="00B74AAD">
        <w:rPr>
          <w:rFonts w:ascii="Arial" w:hAnsi="Arial" w:cs="Arial"/>
          <w:color w:val="000000" w:themeColor="text1"/>
          <w:sz w:val="20"/>
          <w:szCs w:val="20"/>
        </w:rPr>
        <w:t xml:space="preserve">Facing an explosion of digital clutter resulting from two decades of rapid technology growth and innovation, people and organizations are rethinking what they really want, </w:t>
      </w:r>
      <w:r w:rsidR="007F3227" w:rsidRPr="00B74AAD">
        <w:rPr>
          <w:rFonts w:ascii="Arial" w:hAnsi="Arial" w:cs="Arial"/>
          <w:color w:val="000000" w:themeColor="text1"/>
          <w:sz w:val="20"/>
          <w:szCs w:val="20"/>
        </w:rPr>
        <w:t>says</w:t>
      </w:r>
      <w:r w:rsidR="008362E3" w:rsidRPr="00B74AAD">
        <w:rPr>
          <w:rFonts w:ascii="Arial" w:hAnsi="Arial" w:cs="Arial"/>
          <w:color w:val="000000" w:themeColor="text1"/>
          <w:sz w:val="20"/>
          <w:szCs w:val="20"/>
        </w:rPr>
        <w:t xml:space="preserve"> a new report by Accenture (NYSE: ACN). </w:t>
      </w:r>
      <w:r w:rsidR="00A36A3F" w:rsidRPr="00B74AAD">
        <w:rPr>
          <w:rFonts w:ascii="Arial" w:hAnsi="Arial" w:cs="Arial"/>
          <w:color w:val="000000" w:themeColor="text1"/>
          <w:sz w:val="20"/>
          <w:szCs w:val="20"/>
        </w:rPr>
        <w:t xml:space="preserve">A fundamental re-examination of </w:t>
      </w:r>
      <w:r w:rsidR="00FA4733" w:rsidRPr="00B74AAD">
        <w:rPr>
          <w:rFonts w:ascii="Arial" w:hAnsi="Arial" w:cs="Arial"/>
          <w:color w:val="000000" w:themeColor="text1"/>
          <w:sz w:val="20"/>
          <w:szCs w:val="20"/>
        </w:rPr>
        <w:t xml:space="preserve">what people </w:t>
      </w:r>
      <w:proofErr w:type="gramStart"/>
      <w:r w:rsidR="00FA4733" w:rsidRPr="00B74AAD">
        <w:rPr>
          <w:rFonts w:ascii="Arial" w:hAnsi="Arial" w:cs="Arial"/>
          <w:color w:val="000000" w:themeColor="text1"/>
          <w:sz w:val="20"/>
          <w:szCs w:val="20"/>
        </w:rPr>
        <w:t>want</w:t>
      </w:r>
      <w:proofErr w:type="gramEnd"/>
      <w:r w:rsidR="00FA4733" w:rsidRPr="00B74AAD">
        <w:rPr>
          <w:rFonts w:ascii="Arial" w:hAnsi="Arial" w:cs="Arial"/>
          <w:color w:val="000000" w:themeColor="text1"/>
          <w:sz w:val="20"/>
          <w:szCs w:val="20"/>
        </w:rPr>
        <w:t xml:space="preserve"> and </w:t>
      </w:r>
      <w:r w:rsidR="00A36A3F" w:rsidRPr="00B74AAD">
        <w:rPr>
          <w:rFonts w:ascii="Arial" w:hAnsi="Arial" w:cs="Arial"/>
          <w:color w:val="000000" w:themeColor="text1"/>
          <w:sz w:val="20"/>
          <w:szCs w:val="20"/>
        </w:rPr>
        <w:t>value is</w:t>
      </w:r>
      <w:r w:rsidR="00F7237F" w:rsidRPr="00B74AAD">
        <w:rPr>
          <w:rFonts w:ascii="Arial" w:hAnsi="Arial" w:cs="Arial"/>
          <w:color w:val="000000" w:themeColor="text1"/>
          <w:sz w:val="20"/>
          <w:szCs w:val="20"/>
        </w:rPr>
        <w:t xml:space="preserve"> </w:t>
      </w:r>
      <w:r w:rsidR="00A36A3F" w:rsidRPr="00B74AAD">
        <w:rPr>
          <w:rFonts w:ascii="Arial" w:hAnsi="Arial" w:cs="Arial"/>
          <w:color w:val="000000" w:themeColor="text1"/>
          <w:sz w:val="20"/>
          <w:szCs w:val="20"/>
        </w:rPr>
        <w:t xml:space="preserve">ushering in a new design ethos that puts human value back at the center of innovation. </w:t>
      </w:r>
      <w:r w:rsidR="00F7237F" w:rsidRPr="00B74AAD">
        <w:rPr>
          <w:rFonts w:ascii="Arial" w:hAnsi="Arial" w:cs="Arial"/>
          <w:color w:val="000000" w:themeColor="text1"/>
          <w:sz w:val="20"/>
          <w:szCs w:val="20"/>
        </w:rPr>
        <w:t>A</w:t>
      </w:r>
      <w:r w:rsidR="00A543F1" w:rsidRPr="00B74AAD">
        <w:rPr>
          <w:rFonts w:ascii="Arial" w:hAnsi="Arial" w:cs="Arial"/>
          <w:color w:val="000000" w:themeColor="text1"/>
          <w:sz w:val="20"/>
          <w:szCs w:val="20"/>
        </w:rPr>
        <w:t>t</w:t>
      </w:r>
      <w:r w:rsidR="00F7237F" w:rsidRPr="00B74AAD">
        <w:rPr>
          <w:rFonts w:ascii="Arial" w:hAnsi="Arial" w:cs="Arial"/>
          <w:color w:val="000000" w:themeColor="text1"/>
          <w:sz w:val="20"/>
          <w:szCs w:val="20"/>
        </w:rPr>
        <w:t xml:space="preserve"> this </w:t>
      </w:r>
      <w:r w:rsidR="00A543F1" w:rsidRPr="00B74AAD">
        <w:rPr>
          <w:rFonts w:ascii="Arial" w:hAnsi="Arial" w:cs="Arial"/>
          <w:color w:val="000000" w:themeColor="text1"/>
          <w:sz w:val="20"/>
          <w:szCs w:val="20"/>
        </w:rPr>
        <w:t>inflection point</w:t>
      </w:r>
      <w:r w:rsidR="00F7237F" w:rsidRPr="00B74AAD">
        <w:rPr>
          <w:rFonts w:ascii="Arial" w:hAnsi="Arial" w:cs="Arial"/>
          <w:color w:val="000000" w:themeColor="text1"/>
          <w:sz w:val="20"/>
          <w:szCs w:val="20"/>
        </w:rPr>
        <w:t xml:space="preserve">, Accenture Interactive has released </w:t>
      </w:r>
      <w:hyperlink r:id="rId10" w:history="1">
        <w:r w:rsidR="00A36A3F" w:rsidRPr="006E3404">
          <w:rPr>
            <w:rStyle w:val="Hyperlink"/>
            <w:rFonts w:ascii="Arial" w:hAnsi="Arial" w:cs="Arial"/>
            <w:i/>
            <w:sz w:val="20"/>
            <w:szCs w:val="20"/>
          </w:rPr>
          <w:t>Fjord Trends 2019</w:t>
        </w:r>
      </w:hyperlink>
      <w:r w:rsidR="00A36A3F">
        <w:rPr>
          <w:rFonts w:ascii="Arial" w:hAnsi="Arial" w:cs="Arial"/>
          <w:color w:val="3B3838"/>
          <w:sz w:val="20"/>
          <w:szCs w:val="20"/>
        </w:rPr>
        <w:t xml:space="preserve">, </w:t>
      </w:r>
      <w:r w:rsidR="00F7237F">
        <w:rPr>
          <w:rFonts w:ascii="Arial" w:hAnsi="Arial" w:cs="Arial"/>
          <w:color w:val="3B3838"/>
          <w:sz w:val="20"/>
          <w:szCs w:val="20"/>
        </w:rPr>
        <w:t xml:space="preserve">its </w:t>
      </w:r>
      <w:r w:rsidR="00A36A3F">
        <w:rPr>
          <w:rFonts w:ascii="Arial" w:hAnsi="Arial" w:cs="Arial"/>
          <w:color w:val="3B3838"/>
          <w:sz w:val="20"/>
          <w:szCs w:val="20"/>
        </w:rPr>
        <w:t>12</w:t>
      </w:r>
      <w:r w:rsidR="00A36A3F" w:rsidRPr="00A36A3F">
        <w:rPr>
          <w:rFonts w:ascii="Arial" w:hAnsi="Arial" w:cs="Arial"/>
          <w:color w:val="3B3838"/>
          <w:sz w:val="20"/>
          <w:szCs w:val="20"/>
          <w:vertAlign w:val="superscript"/>
        </w:rPr>
        <w:t>th</w:t>
      </w:r>
      <w:r w:rsidR="00A36A3F">
        <w:rPr>
          <w:rFonts w:ascii="Arial" w:hAnsi="Arial" w:cs="Arial"/>
          <w:color w:val="3B3838"/>
          <w:sz w:val="20"/>
          <w:szCs w:val="20"/>
        </w:rPr>
        <w:t xml:space="preserve"> annual outlook on what’s ahead for the future of business, technology and design.</w:t>
      </w:r>
    </w:p>
    <w:p w14:paraId="22F2C014" w14:textId="77777777" w:rsidR="009B3848" w:rsidRPr="008936B9" w:rsidRDefault="009B3848" w:rsidP="009B3848">
      <w:pPr>
        <w:shd w:val="clear" w:color="auto" w:fill="FFFFFF"/>
        <w:rPr>
          <w:rFonts w:ascii="Arial" w:hAnsi="Arial" w:cs="Arial"/>
          <w:sz w:val="20"/>
          <w:szCs w:val="20"/>
        </w:rPr>
      </w:pPr>
    </w:p>
    <w:p w14:paraId="20B981FF" w14:textId="0EA5FB0E" w:rsidR="00E10D4C" w:rsidRPr="0075684D" w:rsidRDefault="00BA709A" w:rsidP="00F93B60">
      <w:pPr>
        <w:shd w:val="clear" w:color="auto" w:fill="FFFFFF"/>
        <w:rPr>
          <w:rFonts w:ascii="Arial" w:hAnsi="Arial" w:cs="Arial"/>
          <w:sz w:val="20"/>
          <w:szCs w:val="20"/>
        </w:rPr>
      </w:pPr>
      <w:r>
        <w:rPr>
          <w:rFonts w:ascii="Arial" w:hAnsi="Arial" w:cs="Arial"/>
          <w:color w:val="000000" w:themeColor="text1"/>
          <w:sz w:val="20"/>
          <w:szCs w:val="20"/>
        </w:rPr>
        <w:t xml:space="preserve">According to the report, </w:t>
      </w:r>
      <w:r w:rsidR="00A543F1">
        <w:rPr>
          <w:rFonts w:ascii="Arial" w:hAnsi="Arial" w:cs="Arial"/>
          <w:color w:val="000000" w:themeColor="text1"/>
          <w:sz w:val="20"/>
          <w:szCs w:val="20"/>
        </w:rPr>
        <w:t>y</w:t>
      </w:r>
      <w:r w:rsidR="00DB00B7" w:rsidRPr="0075684D">
        <w:rPr>
          <w:rFonts w:ascii="Arial" w:hAnsi="Arial" w:cs="Arial"/>
          <w:color w:val="000000" w:themeColor="text1"/>
          <w:sz w:val="20"/>
          <w:szCs w:val="20"/>
        </w:rPr>
        <w:t xml:space="preserve">ears of organizational investment in innovation have left customers feeling inundated and overwhelmed, straining the demands on our time and attention. </w:t>
      </w:r>
      <w:r w:rsidR="00560DDC" w:rsidRPr="0075684D">
        <w:rPr>
          <w:rFonts w:ascii="Arial" w:hAnsi="Arial" w:cs="Arial"/>
          <w:sz w:val="20"/>
          <w:szCs w:val="20"/>
        </w:rPr>
        <w:t>Where</w:t>
      </w:r>
      <w:r w:rsidR="001A7A6D" w:rsidRPr="0075684D">
        <w:rPr>
          <w:rFonts w:ascii="Arial" w:hAnsi="Arial" w:cs="Arial"/>
          <w:sz w:val="20"/>
          <w:szCs w:val="20"/>
        </w:rPr>
        <w:t>as</w:t>
      </w:r>
      <w:r w:rsidR="00560DDC" w:rsidRPr="0075684D">
        <w:rPr>
          <w:rFonts w:ascii="Arial" w:hAnsi="Arial" w:cs="Arial"/>
          <w:sz w:val="20"/>
          <w:szCs w:val="20"/>
        </w:rPr>
        <w:t xml:space="preserve"> once we c</w:t>
      </w:r>
      <w:r w:rsidR="008432C3" w:rsidRPr="0075684D">
        <w:rPr>
          <w:rFonts w:ascii="Arial" w:hAnsi="Arial" w:cs="Arial"/>
          <w:sz w:val="20"/>
          <w:szCs w:val="20"/>
        </w:rPr>
        <w:t>raved</w:t>
      </w:r>
      <w:r w:rsidR="00560DDC" w:rsidRPr="0075684D">
        <w:rPr>
          <w:rFonts w:ascii="Arial" w:hAnsi="Arial" w:cs="Arial"/>
          <w:sz w:val="20"/>
          <w:szCs w:val="20"/>
        </w:rPr>
        <w:t xml:space="preserve"> the novelty, excitement and instant gratification, we now </w:t>
      </w:r>
      <w:r w:rsidR="00FC2D4A" w:rsidRPr="0075684D">
        <w:rPr>
          <w:rFonts w:ascii="Arial" w:hAnsi="Arial" w:cs="Arial"/>
          <w:sz w:val="20"/>
          <w:szCs w:val="20"/>
        </w:rPr>
        <w:t xml:space="preserve">crave </w:t>
      </w:r>
      <w:proofErr w:type="gramStart"/>
      <w:r w:rsidR="00FC2D4A" w:rsidRPr="0075684D">
        <w:rPr>
          <w:rFonts w:ascii="Arial" w:hAnsi="Arial" w:cs="Arial"/>
          <w:sz w:val="20"/>
          <w:szCs w:val="20"/>
        </w:rPr>
        <w:t>more quiet</w:t>
      </w:r>
      <w:proofErr w:type="gramEnd"/>
      <w:r w:rsidR="00FC2D4A" w:rsidRPr="0075684D">
        <w:rPr>
          <w:rFonts w:ascii="Arial" w:hAnsi="Arial" w:cs="Arial"/>
          <w:sz w:val="20"/>
          <w:szCs w:val="20"/>
        </w:rPr>
        <w:t xml:space="preserve"> and meaning in </w:t>
      </w:r>
      <w:r w:rsidR="00070B7D">
        <w:rPr>
          <w:rFonts w:ascii="Arial" w:hAnsi="Arial" w:cs="Arial"/>
          <w:sz w:val="20"/>
          <w:szCs w:val="20"/>
        </w:rPr>
        <w:t xml:space="preserve">a </w:t>
      </w:r>
      <w:r w:rsidR="00FC2D4A" w:rsidRPr="0075684D">
        <w:rPr>
          <w:rFonts w:ascii="Arial" w:hAnsi="Arial" w:cs="Arial"/>
          <w:sz w:val="20"/>
          <w:szCs w:val="20"/>
        </w:rPr>
        <w:t>noisy world</w:t>
      </w:r>
      <w:r w:rsidR="00560DDC" w:rsidRPr="0075684D">
        <w:rPr>
          <w:rFonts w:ascii="Arial" w:hAnsi="Arial" w:cs="Arial"/>
          <w:sz w:val="20"/>
          <w:szCs w:val="20"/>
        </w:rPr>
        <w:t xml:space="preserve">. </w:t>
      </w:r>
      <w:r w:rsidR="000118F6">
        <w:rPr>
          <w:rFonts w:ascii="Arial" w:hAnsi="Arial" w:cs="Arial"/>
          <w:sz w:val="20"/>
          <w:szCs w:val="20"/>
        </w:rPr>
        <w:t>P</w:t>
      </w:r>
      <w:r w:rsidR="00F32960" w:rsidRPr="0075684D">
        <w:rPr>
          <w:rFonts w:ascii="Arial" w:hAnsi="Arial" w:cs="Arial"/>
          <w:sz w:val="20"/>
          <w:szCs w:val="20"/>
        </w:rPr>
        <w:t>eople and organizations are doing some soul</w:t>
      </w:r>
      <w:r w:rsidR="00F16CC4">
        <w:rPr>
          <w:rFonts w:ascii="Arial" w:hAnsi="Arial" w:cs="Arial"/>
          <w:sz w:val="20"/>
          <w:szCs w:val="20"/>
        </w:rPr>
        <w:t>-</w:t>
      </w:r>
      <w:r w:rsidR="00F32960" w:rsidRPr="0075684D">
        <w:rPr>
          <w:rFonts w:ascii="Arial" w:hAnsi="Arial" w:cs="Arial"/>
          <w:sz w:val="20"/>
          <w:szCs w:val="20"/>
        </w:rPr>
        <w:t xml:space="preserve">searching </w:t>
      </w:r>
      <w:r w:rsidR="0075684D" w:rsidRPr="000118F6">
        <w:rPr>
          <w:rFonts w:ascii="Arial" w:hAnsi="Arial" w:cs="Arial"/>
          <w:color w:val="000000" w:themeColor="text1"/>
          <w:sz w:val="20"/>
          <w:szCs w:val="20"/>
        </w:rPr>
        <w:t>about what they really value, rejecting prod</w:t>
      </w:r>
      <w:r w:rsidR="00C17778" w:rsidRPr="000118F6">
        <w:rPr>
          <w:rFonts w:ascii="Arial" w:hAnsi="Arial" w:cs="Arial"/>
          <w:color w:val="000000" w:themeColor="text1"/>
          <w:sz w:val="20"/>
          <w:szCs w:val="20"/>
        </w:rPr>
        <w:t>ucts</w:t>
      </w:r>
      <w:r w:rsidR="0075684D" w:rsidRPr="000118F6">
        <w:rPr>
          <w:rFonts w:ascii="Arial" w:hAnsi="Arial" w:cs="Arial"/>
          <w:color w:val="000000" w:themeColor="text1"/>
          <w:sz w:val="20"/>
          <w:szCs w:val="20"/>
        </w:rPr>
        <w:t xml:space="preserve"> and services that don’t meet th</w:t>
      </w:r>
      <w:r w:rsidR="00C17778" w:rsidRPr="000118F6">
        <w:rPr>
          <w:rFonts w:ascii="Arial" w:hAnsi="Arial" w:cs="Arial"/>
          <w:color w:val="000000" w:themeColor="text1"/>
          <w:sz w:val="20"/>
          <w:szCs w:val="20"/>
        </w:rPr>
        <w:t>eir</w:t>
      </w:r>
      <w:r w:rsidR="0075684D" w:rsidRPr="000118F6">
        <w:rPr>
          <w:rFonts w:ascii="Arial" w:hAnsi="Arial" w:cs="Arial"/>
          <w:color w:val="000000" w:themeColor="text1"/>
          <w:sz w:val="20"/>
          <w:szCs w:val="20"/>
        </w:rPr>
        <w:t xml:space="preserve"> needs</w:t>
      </w:r>
      <w:r w:rsidR="000118F6" w:rsidRPr="000118F6">
        <w:rPr>
          <w:rFonts w:ascii="Arial" w:hAnsi="Arial" w:cs="Arial"/>
          <w:color w:val="000000" w:themeColor="text1"/>
          <w:sz w:val="20"/>
          <w:szCs w:val="20"/>
        </w:rPr>
        <w:t xml:space="preserve"> – </w:t>
      </w:r>
      <w:r w:rsidR="00D13624">
        <w:rPr>
          <w:rFonts w:ascii="Arial" w:hAnsi="Arial" w:cs="Arial"/>
          <w:color w:val="000000" w:themeColor="text1"/>
          <w:sz w:val="20"/>
          <w:szCs w:val="20"/>
        </w:rPr>
        <w:t xml:space="preserve">in </w:t>
      </w:r>
      <w:r w:rsidR="000118F6" w:rsidRPr="000118F6">
        <w:rPr>
          <w:rFonts w:ascii="Arial" w:hAnsi="Arial" w:cs="Arial"/>
          <w:color w:val="000000" w:themeColor="text1"/>
          <w:sz w:val="20"/>
          <w:szCs w:val="20"/>
        </w:rPr>
        <w:t>effect, changing the nature of our relationships with technology and brands.</w:t>
      </w:r>
    </w:p>
    <w:p w14:paraId="492F4426" w14:textId="77777777" w:rsidR="0096494B" w:rsidRPr="008936B9" w:rsidRDefault="0096494B" w:rsidP="009B3848">
      <w:pPr>
        <w:shd w:val="clear" w:color="auto" w:fill="FFFFFF"/>
        <w:rPr>
          <w:rFonts w:ascii="Arial" w:hAnsi="Arial" w:cs="Arial"/>
          <w:sz w:val="20"/>
          <w:szCs w:val="20"/>
        </w:rPr>
      </w:pPr>
    </w:p>
    <w:p w14:paraId="67489743" w14:textId="17BBC3DC" w:rsidR="00184A6A" w:rsidRDefault="0096494B" w:rsidP="003524F5">
      <w:pPr>
        <w:shd w:val="clear" w:color="auto" w:fill="FFFFFF"/>
        <w:rPr>
          <w:rFonts w:ascii="Arial" w:hAnsi="Arial" w:cs="Arial"/>
          <w:sz w:val="20"/>
          <w:szCs w:val="20"/>
        </w:rPr>
      </w:pPr>
      <w:r w:rsidRPr="008936B9">
        <w:rPr>
          <w:rFonts w:ascii="Arial" w:hAnsi="Arial" w:cs="Arial"/>
          <w:sz w:val="20"/>
          <w:szCs w:val="20"/>
        </w:rPr>
        <w:t>“</w:t>
      </w:r>
      <w:r w:rsidR="00431A27" w:rsidRPr="008936B9">
        <w:rPr>
          <w:rFonts w:ascii="Arial" w:hAnsi="Arial" w:cs="Arial"/>
          <w:sz w:val="20"/>
          <w:szCs w:val="20"/>
        </w:rPr>
        <w:t>D</w:t>
      </w:r>
      <w:r w:rsidR="0091341C" w:rsidRPr="008936B9">
        <w:rPr>
          <w:rFonts w:ascii="Arial" w:hAnsi="Arial" w:cs="Arial"/>
          <w:sz w:val="20"/>
          <w:szCs w:val="20"/>
        </w:rPr>
        <w:t xml:space="preserve">igital is facing a big </w:t>
      </w:r>
      <w:r w:rsidR="00C94F89">
        <w:rPr>
          <w:rFonts w:ascii="Arial" w:hAnsi="Arial" w:cs="Arial"/>
          <w:sz w:val="20"/>
          <w:szCs w:val="20"/>
        </w:rPr>
        <w:t>s</w:t>
      </w:r>
      <w:r w:rsidR="0091341C" w:rsidRPr="008936B9">
        <w:rPr>
          <w:rFonts w:ascii="Arial" w:hAnsi="Arial" w:cs="Arial"/>
          <w:sz w:val="20"/>
          <w:szCs w:val="20"/>
        </w:rPr>
        <w:t xml:space="preserve">pring </w:t>
      </w:r>
      <w:r w:rsidR="00C94F89">
        <w:rPr>
          <w:rFonts w:ascii="Arial" w:hAnsi="Arial" w:cs="Arial"/>
          <w:sz w:val="20"/>
          <w:szCs w:val="20"/>
        </w:rPr>
        <w:t>c</w:t>
      </w:r>
      <w:r w:rsidR="0091341C" w:rsidRPr="008936B9">
        <w:rPr>
          <w:rFonts w:ascii="Arial" w:hAnsi="Arial" w:cs="Arial"/>
          <w:sz w:val="20"/>
          <w:szCs w:val="20"/>
        </w:rPr>
        <w:t>lean</w:t>
      </w:r>
      <w:r w:rsidR="009B49DF">
        <w:rPr>
          <w:rFonts w:ascii="Arial" w:hAnsi="Arial" w:cs="Arial"/>
          <w:sz w:val="20"/>
          <w:szCs w:val="20"/>
        </w:rPr>
        <w:t>ing</w:t>
      </w:r>
      <w:r w:rsidR="0091341C" w:rsidRPr="008936B9">
        <w:rPr>
          <w:rFonts w:ascii="Arial" w:hAnsi="Arial" w:cs="Arial"/>
          <w:sz w:val="20"/>
          <w:szCs w:val="20"/>
        </w:rPr>
        <w:t>: a time when we decide whether something still has value and relevance to our lives</w:t>
      </w:r>
      <w:r w:rsidR="00485FE8" w:rsidRPr="008936B9">
        <w:rPr>
          <w:rFonts w:ascii="Arial" w:hAnsi="Arial" w:cs="Arial"/>
          <w:sz w:val="20"/>
          <w:szCs w:val="20"/>
        </w:rPr>
        <w:t xml:space="preserve">,” </w:t>
      </w:r>
      <w:r w:rsidR="001F7112">
        <w:rPr>
          <w:rFonts w:ascii="Arial" w:hAnsi="Arial" w:cs="Arial"/>
          <w:sz w:val="20"/>
          <w:szCs w:val="20"/>
        </w:rPr>
        <w:t>said</w:t>
      </w:r>
      <w:r w:rsidR="00485FE8" w:rsidRPr="008936B9">
        <w:rPr>
          <w:rFonts w:ascii="Arial" w:hAnsi="Arial" w:cs="Arial"/>
          <w:sz w:val="20"/>
          <w:szCs w:val="20"/>
        </w:rPr>
        <w:t xml:space="preserve"> Mark Curtis, </w:t>
      </w:r>
      <w:r w:rsidR="001F7112">
        <w:rPr>
          <w:rFonts w:ascii="Arial" w:hAnsi="Arial" w:cs="Arial"/>
          <w:sz w:val="20"/>
          <w:szCs w:val="20"/>
        </w:rPr>
        <w:t xml:space="preserve">Fjord’s </w:t>
      </w:r>
      <w:r w:rsidR="00485FE8" w:rsidRPr="008936B9">
        <w:rPr>
          <w:rFonts w:ascii="Arial" w:hAnsi="Arial" w:cs="Arial"/>
          <w:sz w:val="20"/>
          <w:szCs w:val="20"/>
        </w:rPr>
        <w:t>co-founder and chief client officer. “</w:t>
      </w:r>
      <w:r w:rsidR="00431A27" w:rsidRPr="008936B9">
        <w:rPr>
          <w:rFonts w:ascii="Arial" w:hAnsi="Arial" w:cs="Arial"/>
          <w:sz w:val="20"/>
          <w:szCs w:val="20"/>
        </w:rPr>
        <w:t>D</w:t>
      </w:r>
      <w:r w:rsidRPr="008936B9">
        <w:rPr>
          <w:rFonts w:ascii="Arial" w:hAnsi="Arial" w:cs="Arial"/>
          <w:sz w:val="20"/>
          <w:szCs w:val="20"/>
        </w:rPr>
        <w:t>igital is now so widely adopted that its novelty has worn off</w:t>
      </w:r>
      <w:r w:rsidR="000121D2" w:rsidRPr="008936B9">
        <w:rPr>
          <w:rFonts w:ascii="Arial" w:hAnsi="Arial" w:cs="Arial"/>
          <w:sz w:val="20"/>
          <w:szCs w:val="20"/>
        </w:rPr>
        <w:t xml:space="preserve">. </w:t>
      </w:r>
      <w:r w:rsidR="00D53BC0" w:rsidRPr="008936B9">
        <w:rPr>
          <w:rFonts w:ascii="Arial" w:hAnsi="Arial" w:cs="Arial"/>
          <w:sz w:val="20"/>
          <w:szCs w:val="20"/>
        </w:rPr>
        <w:t>In their attempt to declutter, people are</w:t>
      </w:r>
      <w:r w:rsidR="007F4B80" w:rsidRPr="008936B9">
        <w:rPr>
          <w:rFonts w:ascii="Arial" w:hAnsi="Arial" w:cs="Arial"/>
          <w:sz w:val="20"/>
          <w:szCs w:val="20"/>
        </w:rPr>
        <w:t xml:space="preserve"> being more selective about which products and</w:t>
      </w:r>
      <w:bookmarkStart w:id="0" w:name="_GoBack"/>
      <w:bookmarkEnd w:id="0"/>
      <w:r w:rsidR="007F4B80" w:rsidRPr="008936B9">
        <w:rPr>
          <w:rFonts w:ascii="Arial" w:hAnsi="Arial" w:cs="Arial"/>
          <w:sz w:val="20"/>
          <w:szCs w:val="20"/>
        </w:rPr>
        <w:t xml:space="preserve"> services they incorporate</w:t>
      </w:r>
      <w:r w:rsidR="00351E60" w:rsidRPr="008936B9">
        <w:rPr>
          <w:rFonts w:ascii="Arial" w:hAnsi="Arial" w:cs="Arial"/>
          <w:sz w:val="20"/>
          <w:szCs w:val="20"/>
        </w:rPr>
        <w:t xml:space="preserve"> into their daily lives</w:t>
      </w:r>
      <w:r w:rsidR="007F4B80" w:rsidRPr="008936B9">
        <w:rPr>
          <w:rFonts w:ascii="Arial" w:hAnsi="Arial" w:cs="Arial"/>
          <w:sz w:val="20"/>
          <w:szCs w:val="20"/>
        </w:rPr>
        <w:t xml:space="preserve">, </w:t>
      </w:r>
      <w:r w:rsidR="00D53BC0" w:rsidRPr="008936B9">
        <w:rPr>
          <w:rFonts w:ascii="Arial" w:hAnsi="Arial" w:cs="Arial"/>
          <w:sz w:val="20"/>
          <w:szCs w:val="20"/>
        </w:rPr>
        <w:t xml:space="preserve">choosing to disconnect, unsubscribe or opt-out </w:t>
      </w:r>
      <w:r w:rsidR="00AE223D" w:rsidRPr="008936B9">
        <w:rPr>
          <w:rFonts w:ascii="Arial" w:hAnsi="Arial" w:cs="Arial"/>
          <w:sz w:val="20"/>
          <w:szCs w:val="20"/>
        </w:rPr>
        <w:t xml:space="preserve">if the </w:t>
      </w:r>
      <w:r w:rsidR="00D53BC0" w:rsidRPr="008936B9">
        <w:rPr>
          <w:rFonts w:ascii="Arial" w:hAnsi="Arial" w:cs="Arial"/>
          <w:sz w:val="20"/>
          <w:szCs w:val="20"/>
        </w:rPr>
        <w:t>value exchange</w:t>
      </w:r>
      <w:r w:rsidR="00AE223D" w:rsidRPr="008936B9">
        <w:rPr>
          <w:rFonts w:ascii="Arial" w:hAnsi="Arial" w:cs="Arial"/>
          <w:sz w:val="20"/>
          <w:szCs w:val="20"/>
        </w:rPr>
        <w:t xml:space="preserve"> is not mutual</w:t>
      </w:r>
      <w:r w:rsidR="00485FE8" w:rsidRPr="008936B9">
        <w:rPr>
          <w:rFonts w:ascii="Arial" w:hAnsi="Arial" w:cs="Arial"/>
          <w:sz w:val="20"/>
          <w:szCs w:val="20"/>
        </w:rPr>
        <w:t>.</w:t>
      </w:r>
      <w:r w:rsidR="00752D8A" w:rsidRPr="008936B9">
        <w:rPr>
          <w:rFonts w:ascii="Arial" w:hAnsi="Arial" w:cs="Arial"/>
          <w:sz w:val="20"/>
          <w:szCs w:val="20"/>
        </w:rPr>
        <w:t xml:space="preserve"> Never before has the responsibility of design been more important.</w:t>
      </w:r>
      <w:r w:rsidR="001A7A6D">
        <w:rPr>
          <w:rFonts w:ascii="Arial" w:hAnsi="Arial" w:cs="Arial"/>
          <w:sz w:val="20"/>
          <w:szCs w:val="20"/>
        </w:rPr>
        <w:t>”</w:t>
      </w:r>
    </w:p>
    <w:p w14:paraId="0239FFF2" w14:textId="061C8CC2" w:rsidR="006B68E2" w:rsidRDefault="006B68E2" w:rsidP="003524F5">
      <w:pPr>
        <w:shd w:val="clear" w:color="auto" w:fill="FFFFFF"/>
        <w:rPr>
          <w:rFonts w:ascii="Arial" w:hAnsi="Arial" w:cs="Arial"/>
          <w:sz w:val="20"/>
          <w:szCs w:val="20"/>
        </w:rPr>
      </w:pPr>
    </w:p>
    <w:p w14:paraId="1050978B" w14:textId="50050FD7" w:rsidR="006B68E2" w:rsidRPr="0047586E" w:rsidRDefault="006B68E2" w:rsidP="006B68E2">
      <w:pPr>
        <w:rPr>
          <w:rFonts w:ascii="Arial" w:hAnsi="Arial" w:cs="Arial"/>
          <w:sz w:val="20"/>
          <w:szCs w:val="20"/>
        </w:rPr>
      </w:pPr>
      <w:r w:rsidRPr="00BE098D">
        <w:rPr>
          <w:rFonts w:ascii="Arial" w:hAnsi="Arial" w:cs="Arial"/>
          <w:sz w:val="20"/>
          <w:szCs w:val="20"/>
        </w:rPr>
        <w:t xml:space="preserve">This mindset shift </w:t>
      </w:r>
      <w:r w:rsidR="004542D7">
        <w:rPr>
          <w:rFonts w:ascii="Arial" w:hAnsi="Arial" w:cs="Arial"/>
          <w:sz w:val="20"/>
          <w:szCs w:val="20"/>
        </w:rPr>
        <w:t>has</w:t>
      </w:r>
      <w:r w:rsidRPr="00BE098D">
        <w:rPr>
          <w:rFonts w:ascii="Arial" w:hAnsi="Arial" w:cs="Arial"/>
          <w:sz w:val="20"/>
          <w:szCs w:val="20"/>
        </w:rPr>
        <w:t xml:space="preserve"> ma</w:t>
      </w:r>
      <w:r w:rsidR="007D21BD">
        <w:rPr>
          <w:rFonts w:ascii="Arial" w:hAnsi="Arial" w:cs="Arial"/>
          <w:sz w:val="20"/>
          <w:szCs w:val="20"/>
        </w:rPr>
        <w:t xml:space="preserve">jor </w:t>
      </w:r>
      <w:r w:rsidRPr="00BE098D">
        <w:rPr>
          <w:rFonts w:ascii="Arial" w:hAnsi="Arial" w:cs="Arial"/>
          <w:sz w:val="20"/>
          <w:szCs w:val="20"/>
        </w:rPr>
        <w:t>implications</w:t>
      </w:r>
      <w:r w:rsidR="00425D17">
        <w:rPr>
          <w:rFonts w:ascii="Arial" w:hAnsi="Arial" w:cs="Arial"/>
          <w:sz w:val="20"/>
          <w:szCs w:val="20"/>
        </w:rPr>
        <w:t xml:space="preserve"> </w:t>
      </w:r>
      <w:r w:rsidR="005902C8">
        <w:rPr>
          <w:rFonts w:ascii="Arial" w:hAnsi="Arial" w:cs="Arial"/>
          <w:sz w:val="20"/>
          <w:szCs w:val="20"/>
        </w:rPr>
        <w:t>—</w:t>
      </w:r>
      <w:r w:rsidRPr="00BE098D">
        <w:rPr>
          <w:rFonts w:ascii="Arial" w:hAnsi="Arial" w:cs="Arial"/>
          <w:sz w:val="20"/>
          <w:szCs w:val="20"/>
        </w:rPr>
        <w:t xml:space="preserve"> and </w:t>
      </w:r>
      <w:r w:rsidR="004542D7">
        <w:rPr>
          <w:rFonts w:ascii="Arial" w:hAnsi="Arial" w:cs="Arial"/>
          <w:sz w:val="20"/>
          <w:szCs w:val="20"/>
        </w:rPr>
        <w:t xml:space="preserve">creates </w:t>
      </w:r>
      <w:r w:rsidRPr="00BE098D">
        <w:rPr>
          <w:rFonts w:ascii="Arial" w:hAnsi="Arial" w:cs="Arial"/>
          <w:sz w:val="20"/>
          <w:szCs w:val="20"/>
        </w:rPr>
        <w:t>massive opportunities</w:t>
      </w:r>
      <w:r w:rsidR="00385CD7">
        <w:rPr>
          <w:rFonts w:ascii="Arial" w:hAnsi="Arial" w:cs="Arial"/>
          <w:sz w:val="20"/>
          <w:szCs w:val="20"/>
        </w:rPr>
        <w:t xml:space="preserve"> —</w:t>
      </w:r>
      <w:r w:rsidR="007D21BD" w:rsidRPr="00BE098D">
        <w:rPr>
          <w:rFonts w:ascii="Arial" w:hAnsi="Arial" w:cs="Arial"/>
          <w:sz w:val="20"/>
          <w:szCs w:val="20"/>
        </w:rPr>
        <w:t xml:space="preserve"> </w:t>
      </w:r>
      <w:r w:rsidRPr="00BE098D">
        <w:rPr>
          <w:rFonts w:ascii="Arial" w:hAnsi="Arial" w:cs="Arial"/>
          <w:sz w:val="20"/>
          <w:szCs w:val="20"/>
        </w:rPr>
        <w:t>for organizations</w:t>
      </w:r>
      <w:r w:rsidR="003E070C">
        <w:rPr>
          <w:rFonts w:ascii="Arial" w:hAnsi="Arial" w:cs="Arial"/>
          <w:sz w:val="20"/>
          <w:szCs w:val="20"/>
        </w:rPr>
        <w:t xml:space="preserve"> and</w:t>
      </w:r>
      <w:r w:rsidR="00722385">
        <w:rPr>
          <w:rFonts w:ascii="Arial" w:hAnsi="Arial" w:cs="Arial"/>
          <w:sz w:val="20"/>
          <w:szCs w:val="20"/>
        </w:rPr>
        <w:t xml:space="preserve"> for</w:t>
      </w:r>
      <w:r w:rsidR="003E070C">
        <w:rPr>
          <w:rFonts w:ascii="Arial" w:hAnsi="Arial" w:cs="Arial"/>
          <w:sz w:val="20"/>
          <w:szCs w:val="20"/>
        </w:rPr>
        <w:t xml:space="preserve"> customer experience</w:t>
      </w:r>
      <w:r w:rsidRPr="00BE098D">
        <w:rPr>
          <w:rFonts w:ascii="Arial" w:hAnsi="Arial" w:cs="Arial"/>
          <w:sz w:val="20"/>
          <w:szCs w:val="20"/>
        </w:rPr>
        <w:t xml:space="preserve">, </w:t>
      </w:r>
      <w:r w:rsidRPr="0047586E">
        <w:rPr>
          <w:rFonts w:ascii="Arial" w:hAnsi="Arial" w:cs="Arial"/>
          <w:sz w:val="20"/>
          <w:szCs w:val="20"/>
        </w:rPr>
        <w:t xml:space="preserve">says </w:t>
      </w:r>
      <w:r w:rsidR="00F66588" w:rsidRPr="00F66588">
        <w:rPr>
          <w:rFonts w:ascii="Arial" w:hAnsi="Arial" w:cs="Arial"/>
          <w:sz w:val="20"/>
          <w:szCs w:val="20"/>
        </w:rPr>
        <w:t>the report</w:t>
      </w:r>
      <w:r w:rsidRPr="00F66588">
        <w:rPr>
          <w:rFonts w:ascii="Arial" w:hAnsi="Arial" w:cs="Arial"/>
          <w:sz w:val="20"/>
          <w:szCs w:val="20"/>
        </w:rPr>
        <w:t xml:space="preserve">. </w:t>
      </w:r>
      <w:r w:rsidR="00020031" w:rsidRPr="00F66588">
        <w:rPr>
          <w:rFonts w:ascii="Arial" w:hAnsi="Arial" w:cs="Arial"/>
          <w:sz w:val="20"/>
          <w:szCs w:val="20"/>
        </w:rPr>
        <w:t>I</w:t>
      </w:r>
      <w:r w:rsidRPr="00F66588">
        <w:rPr>
          <w:rFonts w:ascii="Arial" w:hAnsi="Arial" w:cs="Arial"/>
          <w:sz w:val="20"/>
          <w:szCs w:val="20"/>
        </w:rPr>
        <w:t>t’s</w:t>
      </w:r>
      <w:r w:rsidRPr="0047586E">
        <w:rPr>
          <w:rFonts w:ascii="Arial" w:hAnsi="Arial" w:cs="Arial"/>
          <w:sz w:val="20"/>
          <w:szCs w:val="20"/>
        </w:rPr>
        <w:t xml:space="preserve"> time to take stock and rethink products, services, and experiences that people actually want and value. </w:t>
      </w:r>
    </w:p>
    <w:p w14:paraId="52DE3A48" w14:textId="77777777" w:rsidR="006B68E2" w:rsidRDefault="006B68E2" w:rsidP="003524F5">
      <w:pPr>
        <w:shd w:val="clear" w:color="auto" w:fill="FFFFFF"/>
        <w:rPr>
          <w:rFonts w:ascii="Arial" w:hAnsi="Arial" w:cs="Arial"/>
          <w:sz w:val="20"/>
          <w:szCs w:val="20"/>
        </w:rPr>
      </w:pPr>
    </w:p>
    <w:p w14:paraId="0C37BC49" w14:textId="33C021FA" w:rsidR="00A95E5F" w:rsidRDefault="008F7801" w:rsidP="003524F5">
      <w:pPr>
        <w:shd w:val="clear" w:color="auto" w:fill="FFFFFF"/>
        <w:rPr>
          <w:rFonts w:ascii="Arial" w:hAnsi="Arial" w:cs="Arial"/>
          <w:color w:val="000000"/>
          <w:sz w:val="20"/>
          <w:szCs w:val="20"/>
        </w:rPr>
      </w:pPr>
      <w:r w:rsidRPr="008936B9">
        <w:rPr>
          <w:rFonts w:ascii="Arial" w:hAnsi="Arial" w:cs="Arial"/>
          <w:sz w:val="20"/>
          <w:szCs w:val="20"/>
        </w:rPr>
        <w:t>“</w:t>
      </w:r>
      <w:r w:rsidR="00611A23">
        <w:rPr>
          <w:rFonts w:ascii="Arial" w:hAnsi="Arial" w:cs="Arial"/>
          <w:sz w:val="20"/>
          <w:szCs w:val="20"/>
        </w:rPr>
        <w:t xml:space="preserve">Winners in 2019 will </w:t>
      </w:r>
      <w:r w:rsidR="00611A23" w:rsidRPr="008936B9">
        <w:rPr>
          <w:rFonts w:ascii="Arial" w:hAnsi="Arial" w:cs="Arial"/>
          <w:color w:val="000000"/>
          <w:sz w:val="20"/>
          <w:szCs w:val="20"/>
        </w:rPr>
        <w:t xml:space="preserve">be </w:t>
      </w:r>
      <w:r w:rsidR="00611A23" w:rsidRPr="00D460B9">
        <w:rPr>
          <w:rFonts w:ascii="Arial" w:hAnsi="Arial" w:cs="Arial"/>
          <w:color w:val="000000"/>
          <w:sz w:val="20"/>
          <w:szCs w:val="20"/>
        </w:rPr>
        <w:t>those</w:t>
      </w:r>
      <w:r w:rsidR="00611A23">
        <w:rPr>
          <w:rFonts w:ascii="Arial" w:hAnsi="Arial" w:cs="Arial"/>
          <w:color w:val="000000"/>
          <w:sz w:val="20"/>
          <w:szCs w:val="20"/>
        </w:rPr>
        <w:t xml:space="preserve"> organizations</w:t>
      </w:r>
      <w:r w:rsidR="00611A23" w:rsidRPr="00D460B9">
        <w:rPr>
          <w:rFonts w:ascii="Arial" w:hAnsi="Arial" w:cs="Arial"/>
          <w:color w:val="000000"/>
          <w:sz w:val="20"/>
          <w:szCs w:val="20"/>
        </w:rPr>
        <w:t xml:space="preserve"> </w:t>
      </w:r>
      <w:r w:rsidR="00611A23" w:rsidRPr="008936B9">
        <w:rPr>
          <w:rFonts w:ascii="Arial" w:hAnsi="Arial" w:cs="Arial"/>
          <w:color w:val="000000"/>
          <w:sz w:val="20"/>
          <w:szCs w:val="20"/>
        </w:rPr>
        <w:t xml:space="preserve">that </w:t>
      </w:r>
      <w:r w:rsidR="005F22FD">
        <w:rPr>
          <w:rFonts w:ascii="Arial" w:hAnsi="Arial" w:cs="Arial"/>
          <w:sz w:val="20"/>
          <w:szCs w:val="20"/>
        </w:rPr>
        <w:t>provide</w:t>
      </w:r>
      <w:r w:rsidR="005F22FD" w:rsidRPr="0076526D">
        <w:rPr>
          <w:rFonts w:ascii="Arial" w:hAnsi="Arial" w:cs="Arial"/>
          <w:sz w:val="20"/>
          <w:szCs w:val="20"/>
        </w:rPr>
        <w:t xml:space="preserve"> </w:t>
      </w:r>
      <w:r w:rsidR="005F22FD">
        <w:rPr>
          <w:rFonts w:ascii="Arial" w:hAnsi="Arial" w:cs="Arial"/>
          <w:sz w:val="20"/>
          <w:szCs w:val="20"/>
        </w:rPr>
        <w:t xml:space="preserve">a sense of </w:t>
      </w:r>
      <w:r w:rsidR="005F22FD" w:rsidRPr="0076526D">
        <w:rPr>
          <w:rFonts w:ascii="Arial" w:hAnsi="Arial" w:cs="Arial"/>
          <w:sz w:val="20"/>
          <w:szCs w:val="20"/>
        </w:rPr>
        <w:t xml:space="preserve">value </w:t>
      </w:r>
      <w:r w:rsidR="005F22FD">
        <w:rPr>
          <w:rFonts w:ascii="Arial" w:hAnsi="Arial" w:cs="Arial"/>
          <w:sz w:val="20"/>
          <w:szCs w:val="20"/>
        </w:rPr>
        <w:t xml:space="preserve">and </w:t>
      </w:r>
      <w:r w:rsidR="005F22FD" w:rsidRPr="0076526D">
        <w:rPr>
          <w:rFonts w:ascii="Arial" w:hAnsi="Arial" w:cs="Arial"/>
          <w:sz w:val="20"/>
          <w:szCs w:val="20"/>
        </w:rPr>
        <w:t>relevan</w:t>
      </w:r>
      <w:r w:rsidR="005F22FD">
        <w:rPr>
          <w:rFonts w:ascii="Arial" w:hAnsi="Arial" w:cs="Arial"/>
          <w:sz w:val="20"/>
          <w:szCs w:val="20"/>
        </w:rPr>
        <w:t>ce</w:t>
      </w:r>
      <w:r w:rsidR="005F22FD" w:rsidRPr="0076526D">
        <w:rPr>
          <w:rFonts w:ascii="Arial" w:hAnsi="Arial" w:cs="Arial"/>
          <w:sz w:val="20"/>
          <w:szCs w:val="20"/>
        </w:rPr>
        <w:t xml:space="preserve"> not only to individuals, but also to the world</w:t>
      </w:r>
      <w:r w:rsidR="000C2BF7">
        <w:rPr>
          <w:rFonts w:ascii="Arial" w:hAnsi="Arial" w:cs="Arial"/>
          <w:color w:val="000000"/>
          <w:sz w:val="20"/>
          <w:szCs w:val="20"/>
        </w:rPr>
        <w:t xml:space="preserve">,” said Brian Whipple, </w:t>
      </w:r>
      <w:r w:rsidR="002F3787">
        <w:rPr>
          <w:rFonts w:ascii="Arial" w:hAnsi="Arial" w:cs="Arial"/>
          <w:color w:val="000000"/>
          <w:sz w:val="20"/>
          <w:szCs w:val="20"/>
        </w:rPr>
        <w:t>CEO</w:t>
      </w:r>
      <w:r w:rsidR="000C2BF7">
        <w:rPr>
          <w:rFonts w:ascii="Arial" w:hAnsi="Arial" w:cs="Arial"/>
          <w:color w:val="000000"/>
          <w:sz w:val="20"/>
          <w:szCs w:val="20"/>
        </w:rPr>
        <w:t xml:space="preserve"> of Accenture Interactive.</w:t>
      </w:r>
      <w:r w:rsidR="00061FA7">
        <w:rPr>
          <w:rFonts w:ascii="Arial" w:hAnsi="Arial" w:cs="Arial"/>
          <w:color w:val="000000"/>
          <w:sz w:val="20"/>
          <w:szCs w:val="20"/>
        </w:rPr>
        <w:t xml:space="preserve"> </w:t>
      </w:r>
      <w:r w:rsidR="00A95E5F">
        <w:rPr>
          <w:rFonts w:ascii="Arial" w:hAnsi="Arial" w:cs="Arial"/>
          <w:color w:val="000000"/>
          <w:sz w:val="20"/>
          <w:szCs w:val="20"/>
        </w:rPr>
        <w:t>“</w:t>
      </w:r>
      <w:r w:rsidR="00ED4164">
        <w:rPr>
          <w:rFonts w:ascii="Arial" w:hAnsi="Arial" w:cs="Arial"/>
          <w:sz w:val="20"/>
          <w:szCs w:val="20"/>
        </w:rPr>
        <w:t xml:space="preserve">Value </w:t>
      </w:r>
      <w:r w:rsidR="00ED4164" w:rsidRPr="0076526D">
        <w:rPr>
          <w:rFonts w:ascii="Arial" w:hAnsi="Arial" w:cs="Arial"/>
          <w:sz w:val="20"/>
          <w:szCs w:val="20"/>
        </w:rPr>
        <w:t>creation will not come from simply growing bigger</w:t>
      </w:r>
      <w:r w:rsidR="00ED4164">
        <w:rPr>
          <w:rFonts w:ascii="Arial" w:hAnsi="Arial" w:cs="Arial"/>
          <w:sz w:val="20"/>
          <w:szCs w:val="20"/>
        </w:rPr>
        <w:t xml:space="preserve">, but by being better. </w:t>
      </w:r>
      <w:r w:rsidR="00A95E5F">
        <w:rPr>
          <w:rFonts w:ascii="Arial" w:hAnsi="Arial" w:cs="Arial"/>
          <w:sz w:val="20"/>
          <w:szCs w:val="20"/>
        </w:rPr>
        <w:t>Consistent with our mission to create, build and run the best customer experiences</w:t>
      </w:r>
      <w:r w:rsidR="002472E7">
        <w:rPr>
          <w:rFonts w:ascii="Arial" w:hAnsi="Arial" w:cs="Arial"/>
          <w:sz w:val="20"/>
          <w:szCs w:val="20"/>
        </w:rPr>
        <w:t xml:space="preserve"> for </w:t>
      </w:r>
      <w:r w:rsidR="00B209B0">
        <w:rPr>
          <w:rFonts w:ascii="Arial" w:hAnsi="Arial" w:cs="Arial"/>
          <w:sz w:val="20"/>
          <w:szCs w:val="20"/>
        </w:rPr>
        <w:t xml:space="preserve">our </w:t>
      </w:r>
      <w:r w:rsidR="002472E7">
        <w:rPr>
          <w:rFonts w:ascii="Arial" w:hAnsi="Arial" w:cs="Arial"/>
          <w:sz w:val="20"/>
          <w:szCs w:val="20"/>
        </w:rPr>
        <w:t xml:space="preserve">clients, we believe </w:t>
      </w:r>
      <w:r w:rsidR="00B32925">
        <w:rPr>
          <w:rFonts w:ascii="Arial" w:hAnsi="Arial" w:cs="Arial"/>
          <w:sz w:val="20"/>
          <w:szCs w:val="20"/>
        </w:rPr>
        <w:t xml:space="preserve">this year’s trends support our guiding principle </w:t>
      </w:r>
      <w:r w:rsidR="00061FA7">
        <w:rPr>
          <w:rFonts w:ascii="Arial" w:hAnsi="Arial" w:cs="Arial"/>
          <w:sz w:val="20"/>
          <w:szCs w:val="20"/>
        </w:rPr>
        <w:t xml:space="preserve">that </w:t>
      </w:r>
      <w:r w:rsidR="002472E7">
        <w:rPr>
          <w:rFonts w:ascii="Arial" w:hAnsi="Arial" w:cs="Arial"/>
          <w:sz w:val="20"/>
          <w:szCs w:val="20"/>
        </w:rPr>
        <w:t xml:space="preserve">the best experiences </w:t>
      </w:r>
      <w:r w:rsidR="00AC11AA">
        <w:rPr>
          <w:rFonts w:ascii="Arial" w:hAnsi="Arial" w:cs="Arial"/>
          <w:sz w:val="20"/>
          <w:szCs w:val="20"/>
        </w:rPr>
        <w:t>are</w:t>
      </w:r>
      <w:r w:rsidR="002472E7">
        <w:rPr>
          <w:rFonts w:ascii="Arial" w:hAnsi="Arial" w:cs="Arial"/>
          <w:sz w:val="20"/>
          <w:szCs w:val="20"/>
        </w:rPr>
        <w:t xml:space="preserve"> </w:t>
      </w:r>
      <w:r w:rsidR="00061FA7">
        <w:rPr>
          <w:rFonts w:ascii="Arial" w:hAnsi="Arial" w:cs="Arial"/>
          <w:sz w:val="20"/>
          <w:szCs w:val="20"/>
        </w:rPr>
        <w:t>those</w:t>
      </w:r>
      <w:r w:rsidR="002472E7" w:rsidRPr="007F272A">
        <w:rPr>
          <w:rFonts w:ascii="Arial" w:hAnsi="Arial" w:cs="Arial"/>
          <w:sz w:val="20"/>
          <w:szCs w:val="20"/>
        </w:rPr>
        <w:t xml:space="preserve"> that make </w:t>
      </w:r>
      <w:r w:rsidR="002472E7">
        <w:rPr>
          <w:rFonts w:ascii="Arial" w:hAnsi="Arial" w:cs="Arial"/>
          <w:sz w:val="20"/>
          <w:szCs w:val="20"/>
        </w:rPr>
        <w:t xml:space="preserve">people’s </w:t>
      </w:r>
      <w:r w:rsidR="002472E7" w:rsidRPr="007F272A">
        <w:rPr>
          <w:rFonts w:ascii="Arial" w:hAnsi="Arial" w:cs="Arial"/>
          <w:sz w:val="20"/>
          <w:szCs w:val="20"/>
        </w:rPr>
        <w:t>lives better, more productive, and more meaningful</w:t>
      </w:r>
      <w:r w:rsidR="002472E7">
        <w:rPr>
          <w:rFonts w:ascii="Arial" w:hAnsi="Arial" w:cs="Arial"/>
          <w:sz w:val="20"/>
          <w:szCs w:val="20"/>
        </w:rPr>
        <w:t>.</w:t>
      </w:r>
      <w:r w:rsidR="00A42B20">
        <w:rPr>
          <w:rFonts w:ascii="Arial" w:hAnsi="Arial" w:cs="Arial"/>
          <w:sz w:val="20"/>
          <w:szCs w:val="20"/>
        </w:rPr>
        <w:t>”</w:t>
      </w:r>
    </w:p>
    <w:p w14:paraId="7FBEC96E" w14:textId="69FA79C2" w:rsidR="00D135FC" w:rsidRDefault="00D135FC" w:rsidP="00D135FC">
      <w:r w:rsidRPr="00980BA4">
        <w:rPr>
          <w:rFonts w:ascii="Arial" w:hAnsi="Arial" w:cs="Arial"/>
          <w:noProof/>
          <w:sz w:val="20"/>
          <w:szCs w:val="20"/>
        </w:rPr>
        <w:drawing>
          <wp:anchor distT="0" distB="0" distL="114300" distR="114300" simplePos="0" relativeHeight="251658240" behindDoc="0" locked="0" layoutInCell="1" allowOverlap="1" wp14:anchorId="12C8BC22" wp14:editId="4D841568">
            <wp:simplePos x="0" y="0"/>
            <wp:positionH relativeFrom="column">
              <wp:posOffset>3667760</wp:posOffset>
            </wp:positionH>
            <wp:positionV relativeFrom="paragraph">
              <wp:posOffset>107315</wp:posOffset>
            </wp:positionV>
            <wp:extent cx="1950720" cy="1305560"/>
            <wp:effectExtent l="0" t="0" r="508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0720" cy="1305560"/>
                    </a:xfrm>
                    <a:prstGeom prst="rect">
                      <a:avLst/>
                    </a:prstGeom>
                  </pic:spPr>
                </pic:pic>
              </a:graphicData>
            </a:graphic>
            <wp14:sizeRelH relativeFrom="page">
              <wp14:pctWidth>0</wp14:pctWidth>
            </wp14:sizeRelH>
            <wp14:sizeRelV relativeFrom="page">
              <wp14:pctHeight>0</wp14:pctHeight>
            </wp14:sizeRelV>
          </wp:anchor>
        </w:drawing>
      </w:r>
      <w:r w:rsidRPr="00D135FC">
        <w:t xml:space="preserve"> </w:t>
      </w:r>
    </w:p>
    <w:p w14:paraId="3D17A745" w14:textId="79E8F295" w:rsidR="00746360" w:rsidRPr="00D135FC" w:rsidRDefault="00D135FC" w:rsidP="00D135FC">
      <w:r w:rsidRPr="00FA766A">
        <w:rPr>
          <w:bCs/>
          <w:noProof/>
          <w:sz w:val="20"/>
          <w:szCs w:val="20"/>
        </w:rPr>
        <w:t xml:space="preserve"> </w:t>
      </w:r>
      <w:r w:rsidRPr="00D135FC">
        <w:rPr>
          <w:bCs/>
          <w:noProof/>
          <w:sz w:val="20"/>
          <w:szCs w:val="20"/>
        </w:rPr>
        <w:drawing>
          <wp:inline distT="0" distB="0" distL="0" distR="0" wp14:anchorId="36E2EC46" wp14:editId="18105DC6">
            <wp:extent cx="1981200" cy="1307591"/>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1737" cy="1321145"/>
                    </a:xfrm>
                    <a:prstGeom prst="rect">
                      <a:avLst/>
                    </a:prstGeom>
                  </pic:spPr>
                </pic:pic>
              </a:graphicData>
            </a:graphic>
          </wp:inline>
        </w:drawing>
      </w:r>
    </w:p>
    <w:p w14:paraId="1C787D14" w14:textId="77777777" w:rsidR="00EC3B93" w:rsidRDefault="00446C25" w:rsidP="00493DA9">
      <w:pPr>
        <w:ind w:left="5040" w:hanging="5040"/>
        <w:rPr>
          <w:rFonts w:ascii="Arial" w:hAnsi="Arial" w:cs="Arial"/>
          <w:i/>
          <w:sz w:val="18"/>
          <w:szCs w:val="18"/>
        </w:rPr>
      </w:pPr>
      <w:hyperlink r:id="rId13" w:history="1">
        <w:r w:rsidR="00981D09" w:rsidRPr="00EA2294">
          <w:rPr>
            <w:rStyle w:val="Hyperlink"/>
            <w:rFonts w:ascii="Arial" w:hAnsi="Arial" w:cs="Arial"/>
            <w:i/>
            <w:sz w:val="18"/>
            <w:szCs w:val="18"/>
          </w:rPr>
          <w:t>Read</w:t>
        </w:r>
      </w:hyperlink>
      <w:r w:rsidR="00981D09" w:rsidRPr="00EA2294">
        <w:rPr>
          <w:rFonts w:ascii="Arial" w:hAnsi="Arial" w:cs="Arial"/>
          <w:i/>
          <w:sz w:val="18"/>
          <w:szCs w:val="18"/>
        </w:rPr>
        <w:t xml:space="preserve"> </w:t>
      </w:r>
      <w:r w:rsidR="00C54997" w:rsidRPr="00EA2294">
        <w:rPr>
          <w:rFonts w:ascii="Arial" w:hAnsi="Arial" w:cs="Arial"/>
          <w:i/>
          <w:sz w:val="18"/>
          <w:szCs w:val="18"/>
        </w:rPr>
        <w:t>Fjord Trends 201</w:t>
      </w:r>
      <w:r w:rsidR="00834BBD" w:rsidRPr="00EA2294">
        <w:rPr>
          <w:rFonts w:ascii="Arial" w:hAnsi="Arial" w:cs="Arial"/>
          <w:i/>
          <w:sz w:val="18"/>
          <w:szCs w:val="18"/>
        </w:rPr>
        <w:t>9</w:t>
      </w:r>
      <w:r w:rsidR="006E27AF">
        <w:rPr>
          <w:rFonts w:ascii="Arial" w:hAnsi="Arial" w:cs="Arial"/>
          <w:i/>
          <w:sz w:val="20"/>
          <w:szCs w:val="20"/>
        </w:rPr>
        <w:t xml:space="preserve"> </w:t>
      </w:r>
      <w:r w:rsidR="00981D09">
        <w:tab/>
      </w:r>
      <w:r w:rsidR="00EE379B" w:rsidRPr="00EA2294">
        <w:rPr>
          <w:rFonts w:ascii="Arial" w:hAnsi="Arial" w:cs="Arial"/>
          <w:i/>
          <w:sz w:val="18"/>
          <w:szCs w:val="18"/>
        </w:rPr>
        <w:t xml:space="preserve">Mark Curtis </w:t>
      </w:r>
      <w:r w:rsidR="006E27AF" w:rsidRPr="00EA2294">
        <w:rPr>
          <w:rFonts w:ascii="Arial" w:hAnsi="Arial" w:cs="Arial"/>
          <w:i/>
          <w:sz w:val="18"/>
          <w:szCs w:val="18"/>
        </w:rPr>
        <w:t xml:space="preserve">explains this year’s meta theme: </w:t>
      </w:r>
    </w:p>
    <w:p w14:paraId="7C34F182" w14:textId="30969901" w:rsidR="00C54997" w:rsidRPr="00981D09" w:rsidRDefault="006E27AF" w:rsidP="00EC3B93">
      <w:pPr>
        <w:ind w:left="5040"/>
      </w:pPr>
      <w:r w:rsidRPr="00EA2294">
        <w:rPr>
          <w:rFonts w:ascii="Arial" w:hAnsi="Arial" w:cs="Arial"/>
          <w:i/>
          <w:sz w:val="18"/>
          <w:szCs w:val="18"/>
        </w:rPr>
        <w:t>a search for value and relevance [video]</w:t>
      </w:r>
    </w:p>
    <w:p w14:paraId="52D0E0C2" w14:textId="2AFADB90" w:rsidR="00C9699D" w:rsidRPr="00FA766A" w:rsidRDefault="00C9699D" w:rsidP="00C9699D">
      <w:pPr>
        <w:pStyle w:val="Default"/>
        <w:tabs>
          <w:tab w:val="center" w:pos="4513"/>
        </w:tabs>
        <w:rPr>
          <w:bCs/>
          <w:sz w:val="20"/>
          <w:szCs w:val="20"/>
        </w:rPr>
      </w:pPr>
    </w:p>
    <w:p w14:paraId="0B12AA0A" w14:textId="7C12B633" w:rsidR="00121520" w:rsidRPr="009C4A8C" w:rsidRDefault="00383D51" w:rsidP="00AA7834">
      <w:pPr>
        <w:rPr>
          <w:rFonts w:ascii="Arial" w:hAnsi="Arial" w:cs="Arial"/>
          <w:sz w:val="20"/>
          <w:szCs w:val="20"/>
        </w:rPr>
      </w:pPr>
      <w:r w:rsidRPr="009C4A8C">
        <w:rPr>
          <w:rFonts w:ascii="Arial" w:hAnsi="Arial" w:cs="Arial"/>
          <w:i/>
          <w:sz w:val="20"/>
          <w:szCs w:val="20"/>
        </w:rPr>
        <w:t>Fjord Trends 201</w:t>
      </w:r>
      <w:r w:rsidR="00C67D24" w:rsidRPr="009C4A8C">
        <w:rPr>
          <w:rFonts w:ascii="Arial" w:hAnsi="Arial" w:cs="Arial"/>
          <w:i/>
          <w:sz w:val="20"/>
          <w:szCs w:val="20"/>
        </w:rPr>
        <w:t xml:space="preserve">9 </w:t>
      </w:r>
      <w:r w:rsidR="00423AAF" w:rsidRPr="009C4A8C">
        <w:rPr>
          <w:rFonts w:ascii="Arial" w:hAnsi="Arial" w:cs="Arial"/>
          <w:sz w:val="20"/>
          <w:szCs w:val="20"/>
        </w:rPr>
        <w:t>examines seven trends expected to shape the next generation of experience</w:t>
      </w:r>
      <w:r w:rsidR="00216131">
        <w:rPr>
          <w:rFonts w:ascii="Arial" w:hAnsi="Arial" w:cs="Arial"/>
          <w:sz w:val="20"/>
          <w:szCs w:val="20"/>
        </w:rPr>
        <w:t xml:space="preserve"> and </w:t>
      </w:r>
      <w:r w:rsidR="009E48AF">
        <w:rPr>
          <w:rFonts w:ascii="Arial" w:hAnsi="Arial" w:cs="Arial"/>
          <w:sz w:val="20"/>
          <w:szCs w:val="20"/>
        </w:rPr>
        <w:t xml:space="preserve">offers </w:t>
      </w:r>
      <w:r w:rsidR="00216131">
        <w:rPr>
          <w:rFonts w:ascii="Arial" w:hAnsi="Arial" w:cs="Arial"/>
          <w:sz w:val="20"/>
          <w:szCs w:val="20"/>
        </w:rPr>
        <w:t>actionable advice for organizations to prepare for the opportunities ahead</w:t>
      </w:r>
      <w:r w:rsidR="00423AAF" w:rsidRPr="009C4A8C">
        <w:rPr>
          <w:rFonts w:ascii="Arial" w:hAnsi="Arial" w:cs="Arial"/>
          <w:sz w:val="20"/>
          <w:szCs w:val="20"/>
        </w:rPr>
        <w:t>:</w:t>
      </w:r>
    </w:p>
    <w:p w14:paraId="4F0E3D44" w14:textId="7F262381" w:rsidR="00927673" w:rsidRPr="009C4A8C" w:rsidRDefault="00AE2A80" w:rsidP="00804997">
      <w:pPr>
        <w:pStyle w:val="Default"/>
        <w:tabs>
          <w:tab w:val="center" w:pos="4513"/>
        </w:tabs>
        <w:rPr>
          <w:bCs/>
          <w:sz w:val="20"/>
          <w:szCs w:val="20"/>
        </w:rPr>
      </w:pPr>
      <w:r>
        <w:rPr>
          <w:bCs/>
          <w:noProof/>
          <w:sz w:val="20"/>
          <w:szCs w:val="20"/>
        </w:rPr>
        <mc:AlternateContent>
          <mc:Choice Requires="wps">
            <w:drawing>
              <wp:anchor distT="0" distB="0" distL="114300" distR="114300" simplePos="0" relativeHeight="251657215" behindDoc="1" locked="0" layoutInCell="1" allowOverlap="1" wp14:anchorId="752D1401" wp14:editId="77A033CD">
                <wp:simplePos x="0" y="0"/>
                <wp:positionH relativeFrom="column">
                  <wp:posOffset>111760</wp:posOffset>
                </wp:positionH>
                <wp:positionV relativeFrom="paragraph">
                  <wp:posOffset>141605</wp:posOffset>
                </wp:positionV>
                <wp:extent cx="5709920" cy="1076960"/>
                <wp:effectExtent l="0" t="0" r="17780" b="15240"/>
                <wp:wrapNone/>
                <wp:docPr id="4" name="Text Box 4"/>
                <wp:cNvGraphicFramePr/>
                <a:graphic xmlns:a="http://schemas.openxmlformats.org/drawingml/2006/main">
                  <a:graphicData uri="http://schemas.microsoft.com/office/word/2010/wordprocessingShape">
                    <wps:wsp>
                      <wps:cNvSpPr txBox="1"/>
                      <wps:spPr>
                        <a:xfrm>
                          <a:off x="0" y="0"/>
                          <a:ext cx="5709920" cy="1076960"/>
                        </a:xfrm>
                        <a:prstGeom prst="rect">
                          <a:avLst/>
                        </a:prstGeom>
                        <a:solidFill>
                          <a:schemeClr val="bg2"/>
                        </a:solidFill>
                        <a:ln w="6350">
                          <a:solidFill>
                            <a:prstClr val="black"/>
                          </a:solidFill>
                        </a:ln>
                      </wps:spPr>
                      <wps:txbx>
                        <w:txbxContent>
                          <w:p w14:paraId="16F54B95" w14:textId="77777777" w:rsidR="00AE2A80" w:rsidRDefault="00AE2A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2D1401" id="_x0000_t202" coordsize="21600,21600" o:spt="202" path="m,l,21600r21600,l21600,xe">
                <v:stroke joinstyle="miter"/>
                <v:path gradientshapeok="t" o:connecttype="rect"/>
              </v:shapetype>
              <v:shape id="Text Box 4" o:spid="_x0000_s1026" type="#_x0000_t202" style="position:absolute;margin-left:8.8pt;margin-top:11.15pt;width:449.6pt;height:84.8pt;z-index:-251659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imySwIAAKIEAAAOAAAAZHJzL2Uyb0RvYy54bWysVEuP2jAQvlfqf7B8LwkU2BIRVpQVVSW0&#13;&#10;uxJUezaODVEdj2sbEvrrO3bCY3d7qnpx5uXPM9/MZHrfVIochXUl6Jz2eyklQnMoSr3L6Y/N8tMX&#13;&#10;SpxnumAKtMjpSTh6P/v4YVqbTAxgD6oQliCIdlltcrr33mRJ4vheVMz1wAiNTgm2Yh5Vu0sKy2pE&#13;&#10;r1QySNNxUoMtjAUunEPrQ+uks4gvpeD+SUonPFE5xdx8PG08t+FMZlOW7Swz+5J3abB/yKJipcZH&#13;&#10;L1APzDNysOU7qKrkFhxI3+NQJSBlyUWsAavpp2+qWe+ZEbEWJMeZC03u/8Hyx+OzJWWR0yElmlXY&#13;&#10;oo1oPPkKDRkGdmrjMgxaGwzzDZqxy2e7Q2MoupG2Cl8sh6AfeT5duA1gHI2ju3QyGaCLo6+f3o0n&#13;&#10;48h+cr1urPPfBFQkCDm12LzIKTuunMdUMPQcEl5zoMpiWSoVlTAwYqEsOTJs9XY3CEnijVdRSpM6&#13;&#10;p+PPozQCv/IF6Ot9xfjP9wiIpzTCBlLa4oPkm23TMbWF4oREWWgHzRm+LBF3xZx/ZhYnCwnAbfFP&#13;&#10;eEgFmAx0EiV7sL//Zg/x2HD0UlLjpObU/TowKyhR3zWOwqQ/HIbRjspwdBdItree7a1HH6oFIEN9&#13;&#10;3EvDoxjivTqL0kL1gks1D6+ii2mOb+fUn8WFb/cHl5KL+TwG4TAb5ld6bXiADh0JfG6aF2ZN10+P&#13;&#10;o/AI55lm2Zu2trHhpob5wYMsY88DwS2rHe+4CLGx3dKGTbvVY9T11zL7AwAA//8DAFBLAwQUAAYA&#13;&#10;CAAAACEAduYPueUAAAAOAQAADwAAAGRycy9kb3ducmV2LnhtbEyPS0/DMBCE70j8B2uRuCDqJFQp&#13;&#10;SeNUFY8LAlUEDnBz4yUJ+BHZbhr+PcsJLiuNvt3ZmWozG80m9GFwVkC6SIChbZ0abCfg9eX+8hpY&#13;&#10;iNIqqZ1FAd8YYFOfnlSyVO5on3FqYsfIxIZSCuhjHEvOQ9ujkWHhRrTEPpw3MpL0HVdeHsncaJ4l&#13;&#10;Sc6NHCx96OWINz22X83BCHBNs52eHlfpXeEvlrv3h+VOf74JcX42365pbNfAIs7x7wJ+O1B+qCnY&#13;&#10;3h2sCkyTXuW0KSDLroARL9Kc+uwJFGkBvK74/xr1DwAAAP//AwBQSwECLQAUAAYACAAAACEAtoM4&#13;&#10;kv4AAADhAQAAEwAAAAAAAAAAAAAAAAAAAAAAW0NvbnRlbnRfVHlwZXNdLnhtbFBLAQItABQABgAI&#13;&#10;AAAAIQA4/SH/1gAAAJQBAAALAAAAAAAAAAAAAAAAAC8BAABfcmVscy8ucmVsc1BLAQItABQABgAI&#13;&#10;AAAAIQDAjimySwIAAKIEAAAOAAAAAAAAAAAAAAAAAC4CAABkcnMvZTJvRG9jLnhtbFBLAQItABQA&#13;&#10;BgAIAAAAIQB25g+55QAAAA4BAAAPAAAAAAAAAAAAAAAAAKUEAABkcnMvZG93bnJldi54bWxQSwUG&#13;&#10;AAAAAAQABADzAAAAtwUAAAAA&#13;&#10;" fillcolor="#e7e6e6 [3214]" strokeweight=".5pt">
                <v:textbox>
                  <w:txbxContent>
                    <w:p w14:paraId="16F54B95" w14:textId="77777777" w:rsidR="00AE2A80" w:rsidRDefault="00AE2A80"/>
                  </w:txbxContent>
                </v:textbox>
              </v:shape>
            </w:pict>
          </mc:Fallback>
        </mc:AlternateContent>
      </w:r>
    </w:p>
    <w:p w14:paraId="2949CCAA" w14:textId="077C4DA8" w:rsidR="006625FA" w:rsidRPr="00A50CE9" w:rsidRDefault="00AA7834" w:rsidP="00F43692">
      <w:pPr>
        <w:pStyle w:val="ListParagraph"/>
        <w:numPr>
          <w:ilvl w:val="0"/>
          <w:numId w:val="1"/>
        </w:numPr>
        <w:rPr>
          <w:rFonts w:ascii="Arial" w:eastAsia="Times New Roman" w:hAnsi="Arial" w:cs="Arial"/>
          <w:sz w:val="20"/>
          <w:szCs w:val="20"/>
        </w:rPr>
      </w:pPr>
      <w:r w:rsidRPr="00A50CE9">
        <w:rPr>
          <w:rFonts w:ascii="Arial" w:hAnsi="Arial" w:cs="Arial"/>
          <w:b/>
          <w:color w:val="FF2F92"/>
          <w:sz w:val="20"/>
          <w:szCs w:val="20"/>
        </w:rPr>
        <w:t>Silence is Gold:</w:t>
      </w:r>
      <w:r w:rsidRPr="00A50CE9">
        <w:rPr>
          <w:rFonts w:ascii="Arial" w:hAnsi="Arial" w:cs="Arial"/>
          <w:color w:val="FF2F92"/>
          <w:sz w:val="20"/>
          <w:szCs w:val="20"/>
        </w:rPr>
        <w:t xml:space="preserve"> </w:t>
      </w:r>
      <w:r w:rsidR="00F43692" w:rsidRPr="00A50CE9">
        <w:rPr>
          <w:rFonts w:ascii="Arial" w:eastAsia="Times New Roman" w:hAnsi="Arial" w:cs="Arial"/>
          <w:sz w:val="20"/>
          <w:szCs w:val="20"/>
        </w:rPr>
        <w:t xml:space="preserve">Feeling overwhelmed has become a health </w:t>
      </w:r>
      <w:r w:rsidR="007B2B93" w:rsidRPr="00A50CE9">
        <w:rPr>
          <w:rFonts w:ascii="Arial" w:eastAsia="Times New Roman" w:hAnsi="Arial" w:cs="Arial"/>
          <w:sz w:val="20"/>
          <w:szCs w:val="20"/>
        </w:rPr>
        <w:t>issue</w:t>
      </w:r>
      <w:r w:rsidR="00F43692" w:rsidRPr="00A50CE9">
        <w:rPr>
          <w:rFonts w:ascii="Arial" w:eastAsia="Times New Roman" w:hAnsi="Arial" w:cs="Arial"/>
          <w:sz w:val="20"/>
          <w:szCs w:val="20"/>
        </w:rPr>
        <w:t xml:space="preserve">. </w:t>
      </w:r>
      <w:r w:rsidR="00F56920" w:rsidRPr="00A50CE9">
        <w:rPr>
          <w:rFonts w:ascii="Arial" w:eastAsia="Times New Roman" w:hAnsi="Arial" w:cs="Arial"/>
          <w:color w:val="252423"/>
          <w:sz w:val="20"/>
          <w:szCs w:val="20"/>
        </w:rPr>
        <w:t>By embracing</w:t>
      </w:r>
      <w:r w:rsidR="007B2B93" w:rsidRPr="00A50CE9">
        <w:rPr>
          <w:rFonts w:ascii="Arial" w:eastAsia="Times New Roman" w:hAnsi="Arial" w:cs="Arial"/>
          <w:color w:val="252423"/>
          <w:sz w:val="20"/>
          <w:szCs w:val="20"/>
        </w:rPr>
        <w:t xml:space="preserve"> mindful design, b</w:t>
      </w:r>
      <w:r w:rsidR="006625FA" w:rsidRPr="00A50CE9">
        <w:rPr>
          <w:rFonts w:ascii="Arial" w:eastAsia="Times New Roman" w:hAnsi="Arial" w:cs="Arial"/>
          <w:color w:val="252423"/>
          <w:sz w:val="20"/>
          <w:szCs w:val="20"/>
        </w:rPr>
        <w:t xml:space="preserve">rands must find ways to make themselves heard by consumers who </w:t>
      </w:r>
      <w:r w:rsidR="00707CF1" w:rsidRPr="00A50CE9">
        <w:rPr>
          <w:rFonts w:ascii="Arial" w:eastAsia="Times New Roman" w:hAnsi="Arial" w:cs="Arial"/>
          <w:color w:val="252423"/>
          <w:sz w:val="20"/>
          <w:szCs w:val="20"/>
        </w:rPr>
        <w:t>crave</w:t>
      </w:r>
      <w:r w:rsidR="006625FA" w:rsidRPr="00A50CE9">
        <w:rPr>
          <w:rFonts w:ascii="Arial" w:eastAsia="Times New Roman" w:hAnsi="Arial" w:cs="Arial"/>
          <w:color w:val="252423"/>
          <w:sz w:val="20"/>
          <w:szCs w:val="20"/>
        </w:rPr>
        <w:t xml:space="preserve"> quiet in a noisy world.</w:t>
      </w:r>
    </w:p>
    <w:p w14:paraId="66C1E08C" w14:textId="21BC4012" w:rsidR="00AA7834" w:rsidRPr="00A50CE9" w:rsidRDefault="00AA7834" w:rsidP="00F43692">
      <w:pPr>
        <w:pStyle w:val="ListParagraph"/>
        <w:numPr>
          <w:ilvl w:val="0"/>
          <w:numId w:val="1"/>
        </w:numPr>
        <w:rPr>
          <w:rFonts w:ascii="Arial" w:eastAsia="Times New Roman" w:hAnsi="Arial" w:cs="Arial"/>
          <w:sz w:val="20"/>
          <w:szCs w:val="20"/>
        </w:rPr>
      </w:pPr>
      <w:r w:rsidRPr="00A50CE9">
        <w:rPr>
          <w:rFonts w:ascii="Arial" w:hAnsi="Arial" w:cs="Arial"/>
          <w:b/>
          <w:color w:val="FF2F92"/>
          <w:sz w:val="20"/>
          <w:szCs w:val="20"/>
        </w:rPr>
        <w:t xml:space="preserve">The Last </w:t>
      </w:r>
      <w:proofErr w:type="gramStart"/>
      <w:r w:rsidRPr="00A50CE9">
        <w:rPr>
          <w:rFonts w:ascii="Arial" w:hAnsi="Arial" w:cs="Arial"/>
          <w:b/>
          <w:color w:val="FF2F92"/>
          <w:sz w:val="20"/>
          <w:szCs w:val="20"/>
        </w:rPr>
        <w:t>Straw?:</w:t>
      </w:r>
      <w:proofErr w:type="gramEnd"/>
      <w:r w:rsidRPr="00A50CE9">
        <w:rPr>
          <w:rFonts w:ascii="Arial" w:hAnsi="Arial" w:cs="Arial"/>
          <w:b/>
          <w:color w:val="FF2F92"/>
          <w:sz w:val="20"/>
          <w:szCs w:val="20"/>
        </w:rPr>
        <w:t xml:space="preserve"> </w:t>
      </w:r>
      <w:r w:rsidR="00F43692" w:rsidRPr="00A50CE9">
        <w:rPr>
          <w:rFonts w:ascii="Arial" w:eastAsia="Times New Roman" w:hAnsi="Arial" w:cs="Arial"/>
          <w:color w:val="252423"/>
          <w:sz w:val="20"/>
          <w:szCs w:val="20"/>
        </w:rPr>
        <w:t xml:space="preserve">Enough talk. People expect products and services to have built-in sustainability, or they'll reject those </w:t>
      </w:r>
      <w:r w:rsidR="00333DDA">
        <w:rPr>
          <w:rFonts w:ascii="Arial" w:eastAsia="Times New Roman" w:hAnsi="Arial" w:cs="Arial"/>
          <w:color w:val="252423"/>
          <w:sz w:val="20"/>
          <w:szCs w:val="20"/>
        </w:rPr>
        <w:t>that</w:t>
      </w:r>
      <w:r w:rsidR="00F43692" w:rsidRPr="00A50CE9">
        <w:rPr>
          <w:rFonts w:ascii="Arial" w:eastAsia="Times New Roman" w:hAnsi="Arial" w:cs="Arial"/>
          <w:color w:val="252423"/>
          <w:sz w:val="20"/>
          <w:szCs w:val="20"/>
        </w:rPr>
        <w:t xml:space="preserve"> don’t.</w:t>
      </w:r>
    </w:p>
    <w:p w14:paraId="6324C833" w14:textId="52E05C0A" w:rsidR="00655287" w:rsidRPr="00A50CE9" w:rsidRDefault="00AA7834" w:rsidP="00655287">
      <w:pPr>
        <w:pStyle w:val="ListParagraph"/>
        <w:numPr>
          <w:ilvl w:val="0"/>
          <w:numId w:val="1"/>
        </w:numPr>
        <w:rPr>
          <w:rFonts w:ascii="Arial" w:eastAsia="Times New Roman" w:hAnsi="Arial" w:cs="Arial"/>
          <w:sz w:val="20"/>
          <w:szCs w:val="20"/>
        </w:rPr>
      </w:pPr>
      <w:r w:rsidRPr="00A50CE9">
        <w:rPr>
          <w:rFonts w:ascii="Arial" w:hAnsi="Arial" w:cs="Arial"/>
          <w:b/>
          <w:color w:val="FF2F92"/>
          <w:sz w:val="20"/>
          <w:szCs w:val="20"/>
        </w:rPr>
        <w:t xml:space="preserve">Data Minimalism: </w:t>
      </w:r>
      <w:r w:rsidR="00D0194B" w:rsidRPr="00A50CE9">
        <w:rPr>
          <w:rFonts w:ascii="Arial" w:eastAsia="Times New Roman" w:hAnsi="Arial" w:cs="Arial"/>
          <w:sz w:val="20"/>
          <w:szCs w:val="20"/>
        </w:rPr>
        <w:t>P</w:t>
      </w:r>
      <w:r w:rsidR="00655287" w:rsidRPr="00A50CE9">
        <w:rPr>
          <w:rFonts w:ascii="Arial" w:eastAsia="Times New Roman" w:hAnsi="Arial" w:cs="Arial"/>
          <w:color w:val="252423"/>
          <w:sz w:val="20"/>
          <w:szCs w:val="20"/>
        </w:rPr>
        <w:t xml:space="preserve">eople and organizations disagree on the value of personal data. </w:t>
      </w:r>
      <w:r w:rsidR="009F72C9" w:rsidRPr="00A50CE9">
        <w:rPr>
          <w:rFonts w:ascii="Arial" w:eastAsia="Times New Roman" w:hAnsi="Arial" w:cs="Arial"/>
          <w:color w:val="252423"/>
          <w:sz w:val="20"/>
          <w:szCs w:val="20"/>
        </w:rPr>
        <w:t>Is tr</w:t>
      </w:r>
      <w:r w:rsidR="00655287" w:rsidRPr="00A50CE9">
        <w:rPr>
          <w:rFonts w:ascii="Arial" w:eastAsia="Times New Roman" w:hAnsi="Arial" w:cs="Arial"/>
          <w:color w:val="252423"/>
          <w:sz w:val="20"/>
          <w:szCs w:val="20"/>
        </w:rPr>
        <w:t xml:space="preserve">ansparency </w:t>
      </w:r>
      <w:r w:rsidR="009F72C9" w:rsidRPr="00A50CE9">
        <w:rPr>
          <w:rFonts w:ascii="Arial" w:eastAsia="Times New Roman" w:hAnsi="Arial" w:cs="Arial"/>
          <w:color w:val="252423"/>
          <w:sz w:val="20"/>
          <w:szCs w:val="20"/>
        </w:rPr>
        <w:t>the</w:t>
      </w:r>
      <w:r w:rsidR="0075505F" w:rsidRPr="00A50CE9">
        <w:rPr>
          <w:rFonts w:ascii="Arial" w:eastAsia="Times New Roman" w:hAnsi="Arial" w:cs="Arial"/>
          <w:color w:val="252423"/>
          <w:sz w:val="20"/>
          <w:szCs w:val="20"/>
        </w:rPr>
        <w:t xml:space="preserve"> k</w:t>
      </w:r>
      <w:r w:rsidR="00655287" w:rsidRPr="00A50CE9">
        <w:rPr>
          <w:rFonts w:ascii="Arial" w:eastAsia="Times New Roman" w:hAnsi="Arial" w:cs="Arial"/>
          <w:color w:val="252423"/>
          <w:sz w:val="20"/>
          <w:szCs w:val="20"/>
        </w:rPr>
        <w:t>ey to bridging the gap</w:t>
      </w:r>
      <w:r w:rsidR="009F72C9" w:rsidRPr="00A50CE9">
        <w:rPr>
          <w:rFonts w:ascii="Arial" w:eastAsia="Times New Roman" w:hAnsi="Arial" w:cs="Arial"/>
          <w:color w:val="252423"/>
          <w:sz w:val="20"/>
          <w:szCs w:val="20"/>
        </w:rPr>
        <w:t>?</w:t>
      </w:r>
    </w:p>
    <w:p w14:paraId="084C1421" w14:textId="0437C613" w:rsidR="006036E0" w:rsidRPr="00A50CE9" w:rsidRDefault="00000912" w:rsidP="008C2A56">
      <w:pPr>
        <w:pStyle w:val="ListParagraph"/>
        <w:numPr>
          <w:ilvl w:val="0"/>
          <w:numId w:val="1"/>
        </w:numPr>
        <w:rPr>
          <w:rFonts w:ascii="Arial" w:eastAsia="Times New Roman" w:hAnsi="Arial" w:cs="Arial"/>
          <w:sz w:val="20"/>
          <w:szCs w:val="20"/>
        </w:rPr>
      </w:pPr>
      <w:r>
        <w:rPr>
          <w:rFonts w:ascii="Arial" w:hAnsi="Arial" w:cs="Arial"/>
          <w:b/>
          <w:noProof/>
          <w:color w:val="FF2F92"/>
          <w:sz w:val="20"/>
          <w:szCs w:val="20"/>
        </w:rPr>
        <w:lastRenderedPageBreak/>
        <mc:AlternateContent>
          <mc:Choice Requires="wps">
            <w:drawing>
              <wp:anchor distT="0" distB="0" distL="114300" distR="114300" simplePos="0" relativeHeight="251659264" behindDoc="1" locked="0" layoutInCell="1" allowOverlap="1" wp14:anchorId="38D295D4" wp14:editId="55B9369E">
                <wp:simplePos x="0" y="0"/>
                <wp:positionH relativeFrom="column">
                  <wp:posOffset>0</wp:posOffset>
                </wp:positionH>
                <wp:positionV relativeFrom="paragraph">
                  <wp:posOffset>-81280</wp:posOffset>
                </wp:positionV>
                <wp:extent cx="5842000" cy="1635760"/>
                <wp:effectExtent l="0" t="0" r="12700" b="15240"/>
                <wp:wrapNone/>
                <wp:docPr id="5" name="Text Box 5"/>
                <wp:cNvGraphicFramePr/>
                <a:graphic xmlns:a="http://schemas.openxmlformats.org/drawingml/2006/main">
                  <a:graphicData uri="http://schemas.microsoft.com/office/word/2010/wordprocessingShape">
                    <wps:wsp>
                      <wps:cNvSpPr txBox="1"/>
                      <wps:spPr>
                        <a:xfrm>
                          <a:off x="0" y="0"/>
                          <a:ext cx="5842000" cy="1635760"/>
                        </a:xfrm>
                        <a:prstGeom prst="rect">
                          <a:avLst/>
                        </a:prstGeom>
                        <a:solidFill>
                          <a:schemeClr val="bg2"/>
                        </a:solidFill>
                        <a:ln w="6350">
                          <a:solidFill>
                            <a:prstClr val="black"/>
                          </a:solidFill>
                        </a:ln>
                      </wps:spPr>
                      <wps:txbx>
                        <w:txbxContent>
                          <w:p w14:paraId="5727FAC3" w14:textId="77777777" w:rsidR="00AE2A80" w:rsidRDefault="00AE2A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D295D4" id="_x0000_t202" coordsize="21600,21600" o:spt="202" path="m,l,21600r21600,l21600,xe">
                <v:stroke joinstyle="miter"/>
                <v:path gradientshapeok="t" o:connecttype="rect"/>
              </v:shapetype>
              <v:shape id="Text Box 5" o:spid="_x0000_s1027" type="#_x0000_t202" style="position:absolute;left:0;text-align:left;margin-left:0;margin-top:-6.4pt;width:460pt;height:1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sjFrSwIAAKkEAAAOAAAAZHJzL2Uyb0RvYy54bWysVMlu2zAQvRfoPxC8N7JdO0kFy4HrIEWB&#13;&#10;IAkQFznTFGUJpTgsSVtKv76P9Jalp6IXajY+zryZ0fSqbzXbKucbMgUfng04U0ZS2Zh1wX8sbz5d&#13;&#10;cuaDMKXQZFTBn5XnV7OPH6adzdWIatKlcgwgxuedLXgdgs2zzMtatcKfkVUGzopcKwJUt85KJzqg&#13;&#10;tzobDQbnWUeutI6k8h7W652TzxJ+VSkZ7qvKq8B0wZFbSKdL5yqe2Wwq8rUTtm7kPg3xD1m0ojF4&#13;&#10;9Ah1LYJgG9e8g2ob6chTFc4ktRlVVSNVqgHVDAdvqnmshVWpFpDj7ZEm//9g5d32wbGmLPiEMyNa&#13;&#10;tGip+sC+Us8mkZ3O+hxBjxZhoYcZXT7YPYyx6L5ybfyiHAY/eH4+chvBJIyTyzH6BZeEb3j+eXJx&#13;&#10;ntjPTtet8+GbopZFoeAOzUuciu2tD0gFoYeQ+Jon3ZQ3jdZJiQOjFtqxrUCrV+tRTBI3XkVpw7qC&#13;&#10;4/FBAn7li9Cn+1rIn+8RgKcNYCMpu+KjFPpVnyg8ErOi8hl8OdrNm7fypgH8rfDhQTgMGHjA0oR7&#13;&#10;HJUm5ER7ibOa3O+/2WM8+g4vZx0GtuD+10Y4xZn+bjARX4bjcZzwpIwnFyMo7qVn9dJjNu2CQNQQ&#13;&#10;62llEmN80AexctQ+Ybfm8VW4hJF4u+DhIC7Cbo2wm1LN5ykIM21FuDWPVkbo2JhI67J/Es7u2xow&#13;&#10;EXd0GG2Rv+nuLjbeNDTfBKqa1PrI847VPf3Yh9Tf/e7GhXupp6jTH2b2BwAA//8DAFBLAwQUAAYA&#13;&#10;CAAAACEAM4O0AuMAAAANAQAADwAAAGRycy9kb3ducmV2LnhtbEyPy0rDQBSG94LvMBzBjbSThKBt&#13;&#10;mkkpXjZiKaZd6G6aOSbRuYSZaRrf3uNKNwcOP//lK9eT0WxEH3pnBaTzBBjaxqnetgIO+6fZAliI&#13;&#10;0iqpnUUB3xhgXV1elLJQ7mxfcaxjyyjEhkIK6GIcCs5D06GRYe4GtKR9OG9kpNe3XHl5pnCjeZYk&#13;&#10;t9zI3lJDJwe877D5qk9GgKvrzbh9uUsfl/4m370/5zv9+SbE9dX0sKKzWQGLOMU/B/wy0H6oaNjR&#13;&#10;nawKTAsgmihglmZEQfKSKoEdBWR5vgBelfw/RfUDAAD//wMAUEsBAi0AFAAGAAgAAAAhALaDOJL+&#13;&#10;AAAA4QEAABMAAAAAAAAAAAAAAAAAAAAAAFtDb250ZW50X1R5cGVzXS54bWxQSwECLQAUAAYACAAA&#13;&#10;ACEAOP0h/9YAAACUAQAACwAAAAAAAAAAAAAAAAAvAQAAX3JlbHMvLnJlbHNQSwECLQAUAAYACAAA&#13;&#10;ACEAd7Ixa0sCAACpBAAADgAAAAAAAAAAAAAAAAAuAgAAZHJzL2Uyb0RvYy54bWxQSwECLQAUAAYA&#13;&#10;CAAAACEAM4O0AuMAAAANAQAADwAAAAAAAAAAAAAAAAClBAAAZHJzL2Rvd25yZXYueG1sUEsFBgAA&#13;&#10;AAAEAAQA8wAAALUFAAAAAA==&#13;&#10;" fillcolor="#e7e6e6 [3214]" strokeweight=".5pt">
                <v:textbox>
                  <w:txbxContent>
                    <w:p w14:paraId="5727FAC3" w14:textId="77777777" w:rsidR="00AE2A80" w:rsidRDefault="00AE2A80"/>
                  </w:txbxContent>
                </v:textbox>
              </v:shape>
            </w:pict>
          </mc:Fallback>
        </mc:AlternateContent>
      </w:r>
      <w:r w:rsidR="00AA7834" w:rsidRPr="00A50CE9">
        <w:rPr>
          <w:rFonts w:ascii="Arial" w:hAnsi="Arial" w:cs="Arial"/>
          <w:b/>
          <w:color w:val="FF2F92"/>
          <w:sz w:val="20"/>
          <w:szCs w:val="20"/>
        </w:rPr>
        <w:t>Ahead of the Curb:</w:t>
      </w:r>
      <w:r w:rsidR="00AA7834" w:rsidRPr="00A50CE9">
        <w:rPr>
          <w:rFonts w:ascii="Arial" w:eastAsia="Times New Roman" w:hAnsi="Arial" w:cs="Arial"/>
          <w:color w:val="000000"/>
          <w:sz w:val="20"/>
          <w:szCs w:val="20"/>
        </w:rPr>
        <w:t xml:space="preserve"> </w:t>
      </w:r>
      <w:r w:rsidR="003E4994" w:rsidRPr="00A50CE9">
        <w:rPr>
          <w:rFonts w:ascii="Arial" w:eastAsia="Times New Roman" w:hAnsi="Arial" w:cs="Arial"/>
          <w:sz w:val="20"/>
          <w:szCs w:val="20"/>
        </w:rPr>
        <w:t xml:space="preserve">From </w:t>
      </w:r>
      <w:r w:rsidR="006A0E38" w:rsidRPr="00A50CE9">
        <w:rPr>
          <w:rFonts w:ascii="Arial" w:eastAsia="Times New Roman" w:hAnsi="Arial" w:cs="Arial"/>
          <w:sz w:val="20"/>
          <w:szCs w:val="20"/>
        </w:rPr>
        <w:t xml:space="preserve">electric </w:t>
      </w:r>
      <w:r w:rsidR="003E4994" w:rsidRPr="00A50CE9">
        <w:rPr>
          <w:rFonts w:ascii="Arial" w:eastAsia="Times New Roman" w:hAnsi="Arial" w:cs="Arial"/>
          <w:sz w:val="20"/>
          <w:szCs w:val="20"/>
        </w:rPr>
        <w:t xml:space="preserve">scooters to drones, </w:t>
      </w:r>
      <w:r w:rsidR="006036E0" w:rsidRPr="00A50CE9">
        <w:rPr>
          <w:rFonts w:ascii="Arial" w:eastAsia="Times New Roman" w:hAnsi="Arial" w:cs="Arial"/>
          <w:sz w:val="20"/>
          <w:szCs w:val="20"/>
        </w:rPr>
        <w:t xml:space="preserve">urban </w:t>
      </w:r>
      <w:r w:rsidR="003E4994" w:rsidRPr="00A50CE9">
        <w:rPr>
          <w:rFonts w:ascii="Arial" w:eastAsia="Times New Roman" w:hAnsi="Arial" w:cs="Arial"/>
          <w:sz w:val="20"/>
          <w:szCs w:val="20"/>
        </w:rPr>
        <w:t>mobility</w:t>
      </w:r>
      <w:r w:rsidR="00AA7834" w:rsidRPr="00A50CE9">
        <w:rPr>
          <w:rFonts w:ascii="Arial" w:eastAsia="Times New Roman" w:hAnsi="Arial" w:cs="Arial"/>
          <w:color w:val="000000"/>
          <w:sz w:val="20"/>
          <w:szCs w:val="20"/>
        </w:rPr>
        <w:t xml:space="preserve"> has </w:t>
      </w:r>
      <w:r w:rsidR="003E4994" w:rsidRPr="00A50CE9">
        <w:rPr>
          <w:rFonts w:ascii="Arial" w:eastAsia="Times New Roman" w:hAnsi="Arial" w:cs="Arial"/>
          <w:color w:val="000000"/>
          <w:sz w:val="20"/>
          <w:szCs w:val="20"/>
        </w:rPr>
        <w:t xml:space="preserve">turned </w:t>
      </w:r>
      <w:r w:rsidR="00904A30" w:rsidRPr="00A50CE9">
        <w:rPr>
          <w:rFonts w:ascii="Arial" w:eastAsia="Times New Roman" w:hAnsi="Arial" w:cs="Arial"/>
          <w:color w:val="000000"/>
          <w:sz w:val="20"/>
          <w:szCs w:val="20"/>
        </w:rPr>
        <w:t xml:space="preserve">cities </w:t>
      </w:r>
      <w:r w:rsidR="003E4994" w:rsidRPr="00A50CE9">
        <w:rPr>
          <w:rFonts w:ascii="Arial" w:eastAsia="Times New Roman" w:hAnsi="Arial" w:cs="Arial"/>
          <w:color w:val="000000"/>
          <w:sz w:val="20"/>
          <w:szCs w:val="20"/>
        </w:rPr>
        <w:t>into</w:t>
      </w:r>
      <w:r w:rsidR="00195801" w:rsidRPr="00A50CE9">
        <w:rPr>
          <w:rFonts w:ascii="Arial" w:eastAsia="Times New Roman" w:hAnsi="Arial" w:cs="Arial"/>
          <w:sz w:val="20"/>
          <w:szCs w:val="20"/>
        </w:rPr>
        <w:t xml:space="preserve"> </w:t>
      </w:r>
      <w:r w:rsidR="007F4829" w:rsidRPr="00A50CE9">
        <w:rPr>
          <w:rFonts w:ascii="Arial" w:eastAsia="Times New Roman" w:hAnsi="Arial" w:cs="Arial"/>
          <w:color w:val="000000"/>
          <w:sz w:val="20"/>
          <w:szCs w:val="20"/>
        </w:rPr>
        <w:t>free-for-alls</w:t>
      </w:r>
      <w:r w:rsidR="00AA7834" w:rsidRPr="00A50CE9">
        <w:rPr>
          <w:rFonts w:ascii="Arial" w:eastAsia="Times New Roman" w:hAnsi="Arial" w:cs="Arial"/>
          <w:color w:val="000000"/>
          <w:sz w:val="20"/>
          <w:szCs w:val="20"/>
        </w:rPr>
        <w:t xml:space="preserve">. </w:t>
      </w:r>
      <w:r w:rsidR="00904A30" w:rsidRPr="00A50CE9">
        <w:rPr>
          <w:rFonts w:ascii="Arial" w:eastAsia="Times New Roman" w:hAnsi="Arial" w:cs="Arial"/>
          <w:color w:val="252423"/>
          <w:sz w:val="20"/>
          <w:szCs w:val="20"/>
        </w:rPr>
        <w:t xml:space="preserve">It’s time to </w:t>
      </w:r>
      <w:r w:rsidR="006036E0" w:rsidRPr="00A50CE9">
        <w:rPr>
          <w:rFonts w:ascii="Arial" w:eastAsia="Times New Roman" w:hAnsi="Arial" w:cs="Arial"/>
          <w:color w:val="252423"/>
          <w:sz w:val="20"/>
          <w:szCs w:val="20"/>
        </w:rPr>
        <w:t>combat the clutter with unified ecosystem</w:t>
      </w:r>
      <w:r w:rsidR="003F37E4" w:rsidRPr="00A50CE9">
        <w:rPr>
          <w:rFonts w:ascii="Arial" w:eastAsia="Times New Roman" w:hAnsi="Arial" w:cs="Arial"/>
          <w:color w:val="252423"/>
          <w:sz w:val="20"/>
          <w:szCs w:val="20"/>
        </w:rPr>
        <w:t>s</w:t>
      </w:r>
      <w:r w:rsidR="006036E0" w:rsidRPr="00A50CE9">
        <w:rPr>
          <w:rFonts w:ascii="Arial" w:eastAsia="Times New Roman" w:hAnsi="Arial" w:cs="Arial"/>
          <w:color w:val="252423"/>
          <w:sz w:val="20"/>
          <w:szCs w:val="20"/>
        </w:rPr>
        <w:t xml:space="preserve"> that meet real-time needs.</w:t>
      </w:r>
    </w:p>
    <w:p w14:paraId="25B7E178" w14:textId="64F96D17" w:rsidR="0018398F" w:rsidRPr="00A50CE9" w:rsidRDefault="0018398F" w:rsidP="00D201C4">
      <w:pPr>
        <w:pStyle w:val="ListParagraph"/>
        <w:numPr>
          <w:ilvl w:val="0"/>
          <w:numId w:val="1"/>
        </w:numPr>
        <w:rPr>
          <w:rFonts w:ascii="Arial" w:eastAsia="Times New Roman" w:hAnsi="Arial" w:cs="Arial"/>
          <w:sz w:val="20"/>
          <w:szCs w:val="20"/>
        </w:rPr>
      </w:pPr>
      <w:r w:rsidRPr="00A50CE9">
        <w:rPr>
          <w:rFonts w:ascii="Arial" w:hAnsi="Arial" w:cs="Arial"/>
          <w:b/>
          <w:color w:val="FF2F92"/>
          <w:sz w:val="20"/>
          <w:szCs w:val="20"/>
        </w:rPr>
        <w:t xml:space="preserve">The Inclusivity Paradox: </w:t>
      </w:r>
      <w:r w:rsidR="003F37E4" w:rsidRPr="00A50CE9">
        <w:rPr>
          <w:rFonts w:ascii="Arial" w:hAnsi="Arial" w:cs="Arial"/>
          <w:color w:val="000000" w:themeColor="text1"/>
          <w:sz w:val="20"/>
          <w:szCs w:val="20"/>
        </w:rPr>
        <w:t>2018 was a wake-up call</w:t>
      </w:r>
      <w:r w:rsidRPr="00A50CE9">
        <w:rPr>
          <w:rFonts w:ascii="Arial" w:eastAsia="Times New Roman" w:hAnsi="Arial" w:cs="Arial"/>
          <w:color w:val="000000"/>
          <w:sz w:val="20"/>
          <w:szCs w:val="20"/>
        </w:rPr>
        <w:t xml:space="preserve"> to listen to a variety of voices.</w:t>
      </w:r>
      <w:r w:rsidR="00D201C4" w:rsidRPr="00A50CE9">
        <w:rPr>
          <w:rFonts w:ascii="Arial" w:eastAsia="Times New Roman" w:hAnsi="Arial" w:cs="Arial"/>
          <w:color w:val="000000"/>
          <w:sz w:val="20"/>
          <w:szCs w:val="20"/>
        </w:rPr>
        <w:t xml:space="preserve"> </w:t>
      </w:r>
      <w:r w:rsidR="00904A30" w:rsidRPr="00A50CE9">
        <w:rPr>
          <w:rFonts w:ascii="Arial" w:eastAsia="Times New Roman" w:hAnsi="Arial" w:cs="Arial"/>
          <w:color w:val="000000"/>
          <w:sz w:val="20"/>
          <w:szCs w:val="20"/>
        </w:rPr>
        <w:t xml:space="preserve">But how do we design for </w:t>
      </w:r>
      <w:r w:rsidR="0019765B" w:rsidRPr="00A50CE9">
        <w:rPr>
          <w:rFonts w:ascii="Arial" w:eastAsia="Times New Roman" w:hAnsi="Arial" w:cs="Arial"/>
          <w:color w:val="000000"/>
          <w:sz w:val="20"/>
          <w:szCs w:val="20"/>
        </w:rPr>
        <w:t>all</w:t>
      </w:r>
      <w:r w:rsidR="00986608" w:rsidRPr="00A50CE9">
        <w:rPr>
          <w:rFonts w:ascii="Arial" w:eastAsia="Times New Roman" w:hAnsi="Arial" w:cs="Arial"/>
          <w:color w:val="000000"/>
          <w:sz w:val="20"/>
          <w:szCs w:val="20"/>
        </w:rPr>
        <w:t xml:space="preserve"> </w:t>
      </w:r>
      <w:r w:rsidR="00904A30" w:rsidRPr="00A50CE9">
        <w:rPr>
          <w:rFonts w:ascii="Arial" w:eastAsia="Times New Roman" w:hAnsi="Arial" w:cs="Arial"/>
          <w:color w:val="000000"/>
          <w:sz w:val="20"/>
          <w:szCs w:val="20"/>
        </w:rPr>
        <w:t xml:space="preserve">without </w:t>
      </w:r>
      <w:r w:rsidR="0099010A" w:rsidRPr="00A50CE9">
        <w:rPr>
          <w:rFonts w:ascii="Arial" w:eastAsia="Times New Roman" w:hAnsi="Arial" w:cs="Arial"/>
          <w:color w:val="000000"/>
          <w:sz w:val="20"/>
          <w:szCs w:val="20"/>
        </w:rPr>
        <w:t>inadvertently</w:t>
      </w:r>
      <w:r w:rsidR="00904A30" w:rsidRPr="00A50CE9">
        <w:rPr>
          <w:rFonts w:ascii="Arial" w:eastAsia="Times New Roman" w:hAnsi="Arial" w:cs="Arial"/>
          <w:color w:val="000000"/>
          <w:sz w:val="20"/>
          <w:szCs w:val="20"/>
        </w:rPr>
        <w:t xml:space="preserve"> </w:t>
      </w:r>
      <w:r w:rsidR="003F37E4" w:rsidRPr="00A50CE9">
        <w:rPr>
          <w:rFonts w:ascii="Arial" w:eastAsia="Times New Roman" w:hAnsi="Arial" w:cs="Arial"/>
          <w:color w:val="000000"/>
          <w:sz w:val="20"/>
          <w:szCs w:val="20"/>
        </w:rPr>
        <w:t xml:space="preserve">excluding </w:t>
      </w:r>
      <w:r w:rsidR="0099010A" w:rsidRPr="00A50CE9">
        <w:rPr>
          <w:rFonts w:ascii="Arial" w:eastAsia="Times New Roman" w:hAnsi="Arial" w:cs="Arial"/>
          <w:color w:val="000000"/>
          <w:sz w:val="20"/>
          <w:szCs w:val="20"/>
        </w:rPr>
        <w:t>others</w:t>
      </w:r>
      <w:r w:rsidR="003F37E4" w:rsidRPr="00A50CE9">
        <w:rPr>
          <w:rFonts w:ascii="Arial" w:eastAsia="Times New Roman" w:hAnsi="Arial" w:cs="Arial"/>
          <w:color w:val="000000"/>
          <w:sz w:val="20"/>
          <w:szCs w:val="20"/>
        </w:rPr>
        <w:t>? St</w:t>
      </w:r>
      <w:r w:rsidR="009F72C9" w:rsidRPr="00A50CE9">
        <w:rPr>
          <w:rFonts w:ascii="Arial" w:eastAsia="Times New Roman" w:hAnsi="Arial" w:cs="Arial"/>
          <w:color w:val="000000"/>
          <w:sz w:val="20"/>
          <w:szCs w:val="20"/>
        </w:rPr>
        <w:t xml:space="preserve">op thinking of people as types and start </w:t>
      </w:r>
      <w:r w:rsidR="00B71107" w:rsidRPr="00A50CE9">
        <w:rPr>
          <w:rFonts w:ascii="Arial" w:eastAsia="Times New Roman" w:hAnsi="Arial" w:cs="Arial"/>
          <w:color w:val="000000"/>
          <w:sz w:val="20"/>
          <w:szCs w:val="20"/>
        </w:rPr>
        <w:t>adopting</w:t>
      </w:r>
      <w:r w:rsidR="009F72C9" w:rsidRPr="00A50CE9">
        <w:rPr>
          <w:rFonts w:ascii="Arial" w:eastAsia="Times New Roman" w:hAnsi="Arial" w:cs="Arial"/>
          <w:color w:val="000000"/>
          <w:sz w:val="20"/>
          <w:szCs w:val="20"/>
        </w:rPr>
        <w:t xml:space="preserve"> a mindset mentality. </w:t>
      </w:r>
    </w:p>
    <w:p w14:paraId="1A518D31" w14:textId="69AEC31F" w:rsidR="0018398F" w:rsidRPr="00A50CE9" w:rsidRDefault="0018398F" w:rsidP="002B250C">
      <w:pPr>
        <w:pStyle w:val="ListParagraph"/>
        <w:numPr>
          <w:ilvl w:val="0"/>
          <w:numId w:val="1"/>
        </w:numPr>
        <w:rPr>
          <w:rFonts w:ascii="Arial" w:eastAsia="Times New Roman" w:hAnsi="Arial" w:cs="Arial"/>
          <w:sz w:val="20"/>
          <w:szCs w:val="20"/>
        </w:rPr>
      </w:pPr>
      <w:r w:rsidRPr="00A50CE9">
        <w:rPr>
          <w:rFonts w:ascii="Arial" w:hAnsi="Arial" w:cs="Arial"/>
          <w:b/>
          <w:color w:val="FF2F92"/>
          <w:sz w:val="20"/>
          <w:szCs w:val="20"/>
        </w:rPr>
        <w:t xml:space="preserve">Space Odyssey: </w:t>
      </w:r>
      <w:r w:rsidR="00D201C4" w:rsidRPr="00A50CE9">
        <w:rPr>
          <w:rFonts w:ascii="Arial" w:eastAsia="Times New Roman" w:hAnsi="Arial" w:cs="Arial"/>
          <w:color w:val="252423"/>
          <w:sz w:val="20"/>
          <w:szCs w:val="20"/>
        </w:rPr>
        <w:t>Work and retail spaces need a digital makeover. It’s time to rethink our approaches and tools for designing spaces.</w:t>
      </w:r>
    </w:p>
    <w:p w14:paraId="45A2470D" w14:textId="2D114A72" w:rsidR="0018398F" w:rsidRPr="00A50CE9" w:rsidRDefault="0018398F" w:rsidP="00707CF1">
      <w:pPr>
        <w:pStyle w:val="ListParagraph"/>
        <w:numPr>
          <w:ilvl w:val="0"/>
          <w:numId w:val="1"/>
        </w:numPr>
        <w:rPr>
          <w:rFonts w:ascii="Arial" w:eastAsia="Times New Roman" w:hAnsi="Arial" w:cs="Arial"/>
          <w:sz w:val="20"/>
          <w:szCs w:val="20"/>
        </w:rPr>
      </w:pPr>
      <w:r w:rsidRPr="00A50CE9">
        <w:rPr>
          <w:rFonts w:ascii="Arial" w:hAnsi="Arial" w:cs="Arial"/>
          <w:b/>
          <w:color w:val="FF2F92"/>
          <w:sz w:val="20"/>
          <w:szCs w:val="20"/>
        </w:rPr>
        <w:t>Synthetic Realities:</w:t>
      </w:r>
      <w:r w:rsidRPr="00A50CE9">
        <w:rPr>
          <w:rFonts w:ascii="Arial" w:hAnsi="Arial" w:cs="Arial"/>
          <w:sz w:val="20"/>
          <w:szCs w:val="20"/>
        </w:rPr>
        <w:t xml:space="preserve"> </w:t>
      </w:r>
      <w:r w:rsidR="00681CFA" w:rsidRPr="00A50CE9">
        <w:rPr>
          <w:rFonts w:ascii="Arial" w:eastAsia="Times New Roman" w:hAnsi="Arial" w:cs="Arial"/>
          <w:sz w:val="20"/>
          <w:szCs w:val="20"/>
        </w:rPr>
        <w:t>We</w:t>
      </w:r>
      <w:r w:rsidR="00BA7827" w:rsidRPr="00A50CE9">
        <w:rPr>
          <w:rFonts w:ascii="Arial" w:eastAsia="Times New Roman" w:hAnsi="Arial" w:cs="Arial"/>
          <w:sz w:val="20"/>
          <w:szCs w:val="20"/>
        </w:rPr>
        <w:t xml:space="preserve"> live in</w:t>
      </w:r>
      <w:r w:rsidR="00681CFA" w:rsidRPr="00A50CE9">
        <w:rPr>
          <w:rFonts w:ascii="Arial" w:eastAsia="Times New Roman" w:hAnsi="Arial" w:cs="Arial"/>
          <w:sz w:val="20"/>
          <w:szCs w:val="20"/>
        </w:rPr>
        <w:t xml:space="preserve"> a new</w:t>
      </w:r>
      <w:r w:rsidRPr="00A50CE9">
        <w:rPr>
          <w:rFonts w:ascii="Arial" w:eastAsia="Times New Roman" w:hAnsi="Arial" w:cs="Arial"/>
          <w:sz w:val="20"/>
          <w:szCs w:val="20"/>
        </w:rPr>
        <w:t xml:space="preserve"> world in which reality is crafted and synthetic. </w:t>
      </w:r>
      <w:r w:rsidR="00B40723" w:rsidRPr="00A50CE9">
        <w:rPr>
          <w:rFonts w:ascii="Arial" w:eastAsia="Times New Roman" w:hAnsi="Arial" w:cs="Arial"/>
          <w:color w:val="252423"/>
          <w:sz w:val="20"/>
          <w:szCs w:val="20"/>
        </w:rPr>
        <w:t xml:space="preserve">With face-swapping and voice simulation creating more believable synthetic realities, companies must work out how to capitalize on it </w:t>
      </w:r>
      <w:r w:rsidR="008C2A56">
        <w:rPr>
          <w:rFonts w:ascii="Arial" w:eastAsia="Times New Roman" w:hAnsi="Arial" w:cs="Arial"/>
          <w:color w:val="252423"/>
          <w:sz w:val="20"/>
          <w:szCs w:val="20"/>
        </w:rPr>
        <w:t>—</w:t>
      </w:r>
      <w:r w:rsidR="00B40723" w:rsidRPr="00A50CE9">
        <w:rPr>
          <w:rFonts w:ascii="Arial" w:eastAsia="Times New Roman" w:hAnsi="Arial" w:cs="Arial"/>
          <w:color w:val="252423"/>
          <w:sz w:val="20"/>
          <w:szCs w:val="20"/>
        </w:rPr>
        <w:t xml:space="preserve"> and manage</w:t>
      </w:r>
      <w:r w:rsidR="00C47D93" w:rsidRPr="00A50CE9">
        <w:rPr>
          <w:rFonts w:ascii="Arial" w:eastAsia="Times New Roman" w:hAnsi="Arial" w:cs="Arial"/>
          <w:color w:val="252423"/>
          <w:sz w:val="20"/>
          <w:szCs w:val="20"/>
        </w:rPr>
        <w:t xml:space="preserve"> </w:t>
      </w:r>
      <w:r w:rsidR="00B40723" w:rsidRPr="00A50CE9">
        <w:rPr>
          <w:rFonts w:ascii="Arial" w:eastAsia="Times New Roman" w:hAnsi="Arial" w:cs="Arial"/>
          <w:color w:val="252423"/>
          <w:sz w:val="20"/>
          <w:szCs w:val="20"/>
        </w:rPr>
        <w:t>risk.</w:t>
      </w:r>
    </w:p>
    <w:p w14:paraId="25A965E7" w14:textId="6EB7230F" w:rsidR="00D27A39" w:rsidRDefault="00D27A39" w:rsidP="007B2B93"/>
    <w:p w14:paraId="0224D064" w14:textId="77777777" w:rsidR="003F1561" w:rsidRDefault="003F1561" w:rsidP="00A95E5F">
      <w:pPr>
        <w:shd w:val="clear" w:color="auto" w:fill="FFFFFF"/>
        <w:rPr>
          <w:rFonts w:ascii="Arial" w:hAnsi="Arial" w:cs="Arial"/>
          <w:sz w:val="20"/>
          <w:szCs w:val="20"/>
        </w:rPr>
      </w:pPr>
    </w:p>
    <w:p w14:paraId="62E69D15" w14:textId="025831EA" w:rsidR="00A95E5F" w:rsidRPr="00087289" w:rsidRDefault="00A95E5F" w:rsidP="00A95E5F">
      <w:pPr>
        <w:shd w:val="clear" w:color="auto" w:fill="FFFFFF"/>
        <w:rPr>
          <w:rFonts w:ascii="Arial" w:hAnsi="Arial" w:cs="Arial"/>
          <w:sz w:val="20"/>
          <w:szCs w:val="20"/>
        </w:rPr>
      </w:pPr>
      <w:r>
        <w:rPr>
          <w:rFonts w:ascii="Arial" w:hAnsi="Arial" w:cs="Arial"/>
          <w:color w:val="000000"/>
          <w:sz w:val="20"/>
          <w:szCs w:val="20"/>
        </w:rPr>
        <w:t>“</w:t>
      </w:r>
      <w:r w:rsidRPr="008936B9">
        <w:rPr>
          <w:rFonts w:ascii="Arial" w:hAnsi="Arial" w:cs="Arial"/>
          <w:color w:val="000000"/>
          <w:sz w:val="20"/>
          <w:szCs w:val="20"/>
        </w:rPr>
        <w:t>The opportunities for meaningful and mindful design to revolu</w:t>
      </w:r>
      <w:r>
        <w:rPr>
          <w:rFonts w:ascii="Arial" w:hAnsi="Arial" w:cs="Arial"/>
          <w:color w:val="000000"/>
          <w:sz w:val="20"/>
          <w:szCs w:val="20"/>
        </w:rPr>
        <w:t xml:space="preserve">tionize </w:t>
      </w:r>
      <w:r w:rsidRPr="008936B9">
        <w:rPr>
          <w:rFonts w:ascii="Arial" w:hAnsi="Arial" w:cs="Arial"/>
          <w:color w:val="000000"/>
          <w:sz w:val="20"/>
          <w:szCs w:val="20"/>
        </w:rPr>
        <w:t>a number of areas are great</w:t>
      </w:r>
      <w:r>
        <w:rPr>
          <w:rFonts w:ascii="Arial" w:hAnsi="Arial" w:cs="Arial"/>
          <w:color w:val="000000"/>
          <w:sz w:val="20"/>
          <w:szCs w:val="20"/>
        </w:rPr>
        <w:t xml:space="preserve">er </w:t>
      </w:r>
      <w:r w:rsidRPr="008936B9">
        <w:rPr>
          <w:rFonts w:ascii="Arial" w:hAnsi="Arial" w:cs="Arial"/>
          <w:color w:val="000000"/>
          <w:sz w:val="20"/>
          <w:szCs w:val="20"/>
        </w:rPr>
        <w:t xml:space="preserve">now than we’ve seen </w:t>
      </w:r>
      <w:r>
        <w:rPr>
          <w:rFonts w:ascii="Arial" w:hAnsi="Arial" w:cs="Arial"/>
          <w:color w:val="000000"/>
          <w:sz w:val="20"/>
          <w:szCs w:val="20"/>
        </w:rPr>
        <w:t xml:space="preserve">in </w:t>
      </w:r>
      <w:r w:rsidRPr="008936B9">
        <w:rPr>
          <w:rFonts w:ascii="Arial" w:hAnsi="Arial" w:cs="Arial"/>
          <w:color w:val="000000"/>
          <w:sz w:val="20"/>
          <w:szCs w:val="20"/>
        </w:rPr>
        <w:t>years</w:t>
      </w:r>
      <w:r w:rsidR="00A77A0E">
        <w:rPr>
          <w:rFonts w:ascii="Arial" w:hAnsi="Arial" w:cs="Arial"/>
          <w:color w:val="000000"/>
          <w:sz w:val="20"/>
          <w:szCs w:val="20"/>
        </w:rPr>
        <w:t>,” Curtis</w:t>
      </w:r>
      <w:r w:rsidR="003C0DF6">
        <w:rPr>
          <w:rFonts w:ascii="Arial" w:hAnsi="Arial" w:cs="Arial"/>
          <w:color w:val="000000"/>
          <w:sz w:val="20"/>
          <w:szCs w:val="20"/>
        </w:rPr>
        <w:t xml:space="preserve"> said</w:t>
      </w:r>
      <w:r w:rsidR="00A77A0E">
        <w:rPr>
          <w:rFonts w:ascii="Arial" w:hAnsi="Arial" w:cs="Arial"/>
          <w:color w:val="000000"/>
          <w:sz w:val="20"/>
          <w:szCs w:val="20"/>
        </w:rPr>
        <w:t>. “</w:t>
      </w:r>
      <w:r w:rsidRPr="008936B9">
        <w:rPr>
          <w:rFonts w:ascii="Arial" w:hAnsi="Arial" w:cs="Arial"/>
          <w:color w:val="000000"/>
          <w:sz w:val="20"/>
          <w:szCs w:val="20"/>
        </w:rPr>
        <w:t>We</w:t>
      </w:r>
      <w:r w:rsidR="00D973DE">
        <w:rPr>
          <w:rFonts w:ascii="Arial" w:hAnsi="Arial" w:cs="Arial"/>
          <w:color w:val="000000"/>
          <w:sz w:val="20"/>
          <w:szCs w:val="20"/>
        </w:rPr>
        <w:t>’re</w:t>
      </w:r>
      <w:r w:rsidRPr="008936B9">
        <w:rPr>
          <w:rFonts w:ascii="Arial" w:hAnsi="Arial" w:cs="Arial"/>
          <w:color w:val="000000"/>
          <w:sz w:val="20"/>
          <w:szCs w:val="20"/>
        </w:rPr>
        <w:t xml:space="preserve"> on the cusp of a creative revolution: </w:t>
      </w:r>
      <w:r w:rsidRPr="00360A98">
        <w:rPr>
          <w:rFonts w:ascii="Arial" w:hAnsi="Arial" w:cs="Arial"/>
          <w:color w:val="000000"/>
          <w:sz w:val="20"/>
          <w:szCs w:val="20"/>
        </w:rPr>
        <w:t>the opportunity to rethink our products and services in order to take care of the world we live in</w:t>
      </w:r>
      <w:r>
        <w:rPr>
          <w:rFonts w:ascii="Arial" w:hAnsi="Arial" w:cs="Arial"/>
          <w:color w:val="000000"/>
          <w:sz w:val="20"/>
          <w:szCs w:val="20"/>
        </w:rPr>
        <w:t>,</w:t>
      </w:r>
      <w:r w:rsidRPr="00360A98">
        <w:rPr>
          <w:rFonts w:ascii="Arial" w:hAnsi="Arial" w:cs="Arial"/>
          <w:color w:val="000000"/>
          <w:sz w:val="20"/>
          <w:szCs w:val="20"/>
        </w:rPr>
        <w:t xml:space="preserve"> as well as the people in it.</w:t>
      </w:r>
      <w:r>
        <w:rPr>
          <w:rFonts w:ascii="Arial" w:hAnsi="Arial" w:cs="Arial"/>
          <w:color w:val="000000"/>
          <w:sz w:val="20"/>
          <w:szCs w:val="20"/>
        </w:rPr>
        <w:t xml:space="preserve">” </w:t>
      </w:r>
    </w:p>
    <w:p w14:paraId="5362A22B" w14:textId="77777777" w:rsidR="00534337" w:rsidRPr="000E5C4E" w:rsidRDefault="00534337" w:rsidP="003D17E8">
      <w:pPr>
        <w:pStyle w:val="p1"/>
        <w:rPr>
          <w:rFonts w:ascii="Arial" w:hAnsi="Arial" w:cs="Arial"/>
          <w:i/>
          <w:color w:val="000000" w:themeColor="text1"/>
          <w:sz w:val="20"/>
          <w:szCs w:val="20"/>
        </w:rPr>
      </w:pPr>
    </w:p>
    <w:p w14:paraId="15514D19" w14:textId="77777777" w:rsidR="00A362C6" w:rsidRDefault="00A31402" w:rsidP="003D17E8">
      <w:pPr>
        <w:pStyle w:val="p1"/>
        <w:rPr>
          <w:rFonts w:ascii="Arial" w:hAnsi="Arial" w:cs="Arial"/>
          <w:color w:val="000000" w:themeColor="text1"/>
          <w:sz w:val="20"/>
          <w:szCs w:val="20"/>
        </w:rPr>
      </w:pPr>
      <w:r w:rsidRPr="000E5C4E">
        <w:rPr>
          <w:rFonts w:ascii="Arial" w:hAnsi="Arial" w:cs="Arial"/>
          <w:i/>
          <w:color w:val="000000" w:themeColor="text1"/>
          <w:sz w:val="20"/>
          <w:szCs w:val="20"/>
        </w:rPr>
        <w:t xml:space="preserve">Fjord </w:t>
      </w:r>
      <w:r w:rsidR="00800243" w:rsidRPr="000E5C4E">
        <w:rPr>
          <w:rFonts w:ascii="Arial" w:hAnsi="Arial" w:cs="Arial"/>
          <w:i/>
          <w:color w:val="000000" w:themeColor="text1"/>
          <w:sz w:val="20"/>
          <w:szCs w:val="20"/>
        </w:rPr>
        <w:t>Trends 201</w:t>
      </w:r>
      <w:r w:rsidR="003676A0" w:rsidRPr="000E5C4E">
        <w:rPr>
          <w:rFonts w:ascii="Arial" w:hAnsi="Arial" w:cs="Arial"/>
          <w:i/>
          <w:color w:val="000000" w:themeColor="text1"/>
          <w:sz w:val="20"/>
          <w:szCs w:val="20"/>
        </w:rPr>
        <w:t>9</w:t>
      </w:r>
      <w:r w:rsidR="00800243" w:rsidRPr="000E5C4E">
        <w:rPr>
          <w:rFonts w:ascii="Arial" w:hAnsi="Arial" w:cs="Arial"/>
          <w:color w:val="000000" w:themeColor="text1"/>
          <w:sz w:val="20"/>
          <w:szCs w:val="20"/>
        </w:rPr>
        <w:t xml:space="preserve"> draws upon the collective thinking of Fjord’s </w:t>
      </w:r>
      <w:r w:rsidR="002212CC" w:rsidRPr="000E5C4E">
        <w:rPr>
          <w:rFonts w:ascii="Arial" w:hAnsi="Arial" w:cs="Arial"/>
          <w:color w:val="000000" w:themeColor="text1"/>
          <w:sz w:val="20"/>
          <w:szCs w:val="20"/>
        </w:rPr>
        <w:t>1,0</w:t>
      </w:r>
      <w:r w:rsidR="00800243" w:rsidRPr="000E5C4E">
        <w:rPr>
          <w:rFonts w:ascii="Arial" w:hAnsi="Arial" w:cs="Arial"/>
          <w:color w:val="000000" w:themeColor="text1"/>
          <w:sz w:val="20"/>
          <w:szCs w:val="20"/>
        </w:rPr>
        <w:t xml:space="preserve">00+ designers </w:t>
      </w:r>
      <w:r w:rsidR="003F12E0" w:rsidRPr="000E5C4E">
        <w:rPr>
          <w:rFonts w:ascii="Arial" w:hAnsi="Arial" w:cs="Arial"/>
          <w:color w:val="000000" w:themeColor="text1"/>
          <w:sz w:val="20"/>
          <w:szCs w:val="20"/>
        </w:rPr>
        <w:t xml:space="preserve">and developers </w:t>
      </w:r>
      <w:r w:rsidR="007D592D" w:rsidRPr="000E5C4E">
        <w:rPr>
          <w:rFonts w:ascii="Arial" w:hAnsi="Arial" w:cs="Arial"/>
          <w:color w:val="000000" w:themeColor="text1"/>
          <w:sz w:val="20"/>
          <w:szCs w:val="20"/>
        </w:rPr>
        <w:t xml:space="preserve">in 28 studios </w:t>
      </w:r>
      <w:r w:rsidR="003F12E0" w:rsidRPr="000E5C4E">
        <w:rPr>
          <w:rFonts w:ascii="Arial" w:hAnsi="Arial" w:cs="Arial"/>
          <w:color w:val="000000" w:themeColor="text1"/>
          <w:sz w:val="20"/>
          <w:szCs w:val="20"/>
        </w:rPr>
        <w:t>around the world</w:t>
      </w:r>
      <w:r w:rsidR="00081B76" w:rsidRPr="000E5C4E">
        <w:rPr>
          <w:rFonts w:ascii="Arial" w:hAnsi="Arial" w:cs="Arial"/>
          <w:color w:val="000000" w:themeColor="text1"/>
          <w:sz w:val="20"/>
          <w:szCs w:val="20"/>
        </w:rPr>
        <w:t xml:space="preserve">. The annual report is </w:t>
      </w:r>
      <w:r w:rsidR="00800243" w:rsidRPr="000E5C4E">
        <w:rPr>
          <w:rFonts w:ascii="Arial" w:hAnsi="Arial" w:cs="Arial"/>
          <w:color w:val="000000" w:themeColor="text1"/>
          <w:sz w:val="20"/>
          <w:szCs w:val="20"/>
        </w:rPr>
        <w:t>based on firs</w:t>
      </w:r>
      <w:r w:rsidR="00382028" w:rsidRPr="000E5C4E">
        <w:rPr>
          <w:rFonts w:ascii="Arial" w:hAnsi="Arial" w:cs="Arial"/>
          <w:color w:val="000000" w:themeColor="text1"/>
          <w:sz w:val="20"/>
          <w:szCs w:val="20"/>
        </w:rPr>
        <w:t>t-hand observations, evidenced-based</w:t>
      </w:r>
      <w:r w:rsidR="00800243" w:rsidRPr="000E5C4E">
        <w:rPr>
          <w:rFonts w:ascii="Arial" w:hAnsi="Arial" w:cs="Arial"/>
          <w:color w:val="000000" w:themeColor="text1"/>
          <w:sz w:val="20"/>
          <w:szCs w:val="20"/>
        </w:rPr>
        <w:t xml:space="preserve"> research and client work. </w:t>
      </w:r>
      <w:r w:rsidR="00E04624" w:rsidRPr="000E5C4E">
        <w:rPr>
          <w:rFonts w:ascii="Arial" w:hAnsi="Arial" w:cs="Arial"/>
          <w:color w:val="000000" w:themeColor="text1"/>
          <w:sz w:val="20"/>
          <w:szCs w:val="20"/>
        </w:rPr>
        <w:t>To read</w:t>
      </w:r>
      <w:r w:rsidR="00800243" w:rsidRPr="000E5C4E">
        <w:rPr>
          <w:rFonts w:ascii="Arial" w:hAnsi="Arial" w:cs="Arial"/>
          <w:color w:val="000000" w:themeColor="text1"/>
          <w:sz w:val="20"/>
          <w:szCs w:val="20"/>
        </w:rPr>
        <w:t xml:space="preserve"> </w:t>
      </w:r>
      <w:r w:rsidR="00081B76" w:rsidRPr="000E5C4E">
        <w:rPr>
          <w:rFonts w:ascii="Arial" w:hAnsi="Arial" w:cs="Arial"/>
          <w:color w:val="000000" w:themeColor="text1"/>
          <w:sz w:val="20"/>
          <w:szCs w:val="20"/>
        </w:rPr>
        <w:t xml:space="preserve">the </w:t>
      </w:r>
      <w:r w:rsidR="00800243" w:rsidRPr="000E5C4E">
        <w:rPr>
          <w:rFonts w:ascii="Arial" w:hAnsi="Arial" w:cs="Arial"/>
          <w:color w:val="000000" w:themeColor="text1"/>
          <w:sz w:val="20"/>
          <w:szCs w:val="20"/>
        </w:rPr>
        <w:t>report, visit</w:t>
      </w:r>
      <w:r w:rsidR="00D04C6F">
        <w:rPr>
          <w:rFonts w:ascii="Arial" w:hAnsi="Arial" w:cs="Arial"/>
          <w:color w:val="000000" w:themeColor="text1"/>
          <w:sz w:val="20"/>
          <w:szCs w:val="20"/>
        </w:rPr>
        <w:t xml:space="preserve">: </w:t>
      </w:r>
      <w:hyperlink r:id="rId14" w:history="1">
        <w:r w:rsidR="00362A8B">
          <w:rPr>
            <w:rStyle w:val="Hyperlink"/>
            <w:rFonts w:ascii="Arial" w:hAnsi="Arial" w:cs="Arial"/>
            <w:sz w:val="20"/>
            <w:szCs w:val="20"/>
          </w:rPr>
          <w:t>trends.fjordnet.com</w:t>
        </w:r>
      </w:hyperlink>
      <w:r w:rsidR="003D17E8" w:rsidRPr="000E5C4E">
        <w:rPr>
          <w:rStyle w:val="s1"/>
          <w:rFonts w:ascii="Arial" w:hAnsi="Arial" w:cs="Arial"/>
          <w:sz w:val="20"/>
          <w:szCs w:val="20"/>
        </w:rPr>
        <w:t xml:space="preserve"> </w:t>
      </w:r>
      <w:r w:rsidR="00F04280">
        <w:rPr>
          <w:rFonts w:ascii="Arial" w:hAnsi="Arial" w:cs="Arial"/>
          <w:color w:val="000000" w:themeColor="text1"/>
          <w:sz w:val="20"/>
          <w:szCs w:val="20"/>
        </w:rPr>
        <w:t>and</w:t>
      </w:r>
      <w:r w:rsidR="00D22286" w:rsidRPr="000E5C4E">
        <w:rPr>
          <w:rFonts w:ascii="Arial" w:hAnsi="Arial" w:cs="Arial"/>
          <w:color w:val="000000" w:themeColor="text1"/>
          <w:sz w:val="20"/>
          <w:szCs w:val="20"/>
        </w:rPr>
        <w:t xml:space="preserve"> </w:t>
      </w:r>
      <w:r w:rsidR="00663788">
        <w:rPr>
          <w:rFonts w:ascii="Arial" w:hAnsi="Arial" w:cs="Arial"/>
          <w:color w:val="000000" w:themeColor="text1"/>
          <w:sz w:val="20"/>
          <w:szCs w:val="20"/>
        </w:rPr>
        <w:t>follow the conversation on Twitter with #FjordTrends.</w:t>
      </w:r>
      <w:r w:rsidR="00F04280">
        <w:rPr>
          <w:rFonts w:ascii="Arial" w:hAnsi="Arial" w:cs="Arial"/>
          <w:color w:val="000000" w:themeColor="text1"/>
          <w:sz w:val="20"/>
          <w:szCs w:val="20"/>
        </w:rPr>
        <w:t xml:space="preserve"> </w:t>
      </w:r>
    </w:p>
    <w:p w14:paraId="15A7EAC8" w14:textId="77777777" w:rsidR="00A362C6" w:rsidRDefault="00A362C6" w:rsidP="003D17E8">
      <w:pPr>
        <w:pStyle w:val="p1"/>
        <w:rPr>
          <w:rFonts w:ascii="Arial" w:hAnsi="Arial" w:cs="Arial"/>
          <w:color w:val="000000" w:themeColor="text1"/>
          <w:sz w:val="20"/>
          <w:szCs w:val="20"/>
        </w:rPr>
      </w:pPr>
    </w:p>
    <w:p w14:paraId="0A6F7C8E" w14:textId="61FADB3D" w:rsidR="00800243" w:rsidRPr="002C4507" w:rsidRDefault="00A362C6" w:rsidP="0088680D">
      <w:pPr>
        <w:rPr>
          <w:sz w:val="20"/>
          <w:szCs w:val="20"/>
        </w:rPr>
      </w:pPr>
      <w:r w:rsidRPr="002C4507">
        <w:rPr>
          <w:rFonts w:ascii="Arial" w:hAnsi="Arial" w:cs="Arial"/>
          <w:color w:val="000000"/>
          <w:sz w:val="20"/>
          <w:szCs w:val="20"/>
        </w:rPr>
        <w:t>Accenture Interactive is partnering with clients like</w:t>
      </w:r>
      <w:r w:rsidRPr="002C4507">
        <w:rPr>
          <w:rStyle w:val="apple-converted-space"/>
          <w:rFonts w:ascii="Arial" w:hAnsi="Arial" w:cs="Arial"/>
          <w:color w:val="000000"/>
          <w:sz w:val="20"/>
          <w:szCs w:val="20"/>
        </w:rPr>
        <w:t> </w:t>
      </w:r>
      <w:hyperlink r:id="rId15" w:history="1">
        <w:r w:rsidRPr="002C4507">
          <w:rPr>
            <w:rStyle w:val="Hyperlink"/>
            <w:rFonts w:ascii="Arial" w:hAnsi="Arial" w:cs="Arial"/>
            <w:color w:val="954F72"/>
            <w:sz w:val="20"/>
            <w:szCs w:val="20"/>
          </w:rPr>
          <w:t>Telefonica</w:t>
        </w:r>
      </w:hyperlink>
      <w:r w:rsidRPr="002C4507">
        <w:rPr>
          <w:rStyle w:val="apple-converted-space"/>
          <w:rFonts w:ascii="Arial" w:hAnsi="Arial" w:cs="Arial"/>
          <w:color w:val="000000"/>
          <w:sz w:val="20"/>
          <w:szCs w:val="20"/>
        </w:rPr>
        <w:t> </w:t>
      </w:r>
      <w:r w:rsidRPr="002C4507">
        <w:rPr>
          <w:rFonts w:ascii="Arial" w:hAnsi="Arial" w:cs="Arial"/>
          <w:color w:val="000000"/>
          <w:sz w:val="20"/>
          <w:szCs w:val="20"/>
        </w:rPr>
        <w:t>and</w:t>
      </w:r>
      <w:r w:rsidRPr="002C4507">
        <w:rPr>
          <w:rStyle w:val="apple-converted-space"/>
          <w:rFonts w:ascii="Arial" w:hAnsi="Arial" w:cs="Arial"/>
          <w:color w:val="000000"/>
          <w:sz w:val="20"/>
          <w:szCs w:val="20"/>
        </w:rPr>
        <w:t> </w:t>
      </w:r>
      <w:hyperlink r:id="rId16" w:history="1">
        <w:r w:rsidRPr="002C4507">
          <w:rPr>
            <w:rStyle w:val="Hyperlink"/>
            <w:rFonts w:ascii="Arial" w:hAnsi="Arial" w:cs="Arial"/>
            <w:color w:val="954F72"/>
            <w:sz w:val="20"/>
            <w:szCs w:val="20"/>
          </w:rPr>
          <w:t>Auris Health</w:t>
        </w:r>
      </w:hyperlink>
      <w:r w:rsidRPr="002C4507">
        <w:rPr>
          <w:rStyle w:val="apple-converted-space"/>
          <w:rFonts w:ascii="Arial" w:hAnsi="Arial" w:cs="Arial"/>
          <w:color w:val="000000"/>
          <w:sz w:val="20"/>
          <w:szCs w:val="20"/>
        </w:rPr>
        <w:t> </w:t>
      </w:r>
      <w:r w:rsidRPr="002C4507">
        <w:rPr>
          <w:rFonts w:ascii="Arial" w:hAnsi="Arial" w:cs="Arial"/>
          <w:color w:val="000000"/>
          <w:sz w:val="20"/>
          <w:szCs w:val="20"/>
        </w:rPr>
        <w:t xml:space="preserve">to reinvent their </w:t>
      </w:r>
      <w:r w:rsidR="00F21779" w:rsidRPr="002C4507">
        <w:rPr>
          <w:rFonts w:ascii="Arial" w:hAnsi="Arial" w:cs="Arial"/>
          <w:color w:val="000000"/>
          <w:sz w:val="20"/>
          <w:szCs w:val="20"/>
        </w:rPr>
        <w:t xml:space="preserve">customer </w:t>
      </w:r>
      <w:r w:rsidRPr="002C4507">
        <w:rPr>
          <w:rFonts w:ascii="Arial" w:hAnsi="Arial" w:cs="Arial"/>
          <w:color w:val="000000"/>
          <w:sz w:val="20"/>
          <w:szCs w:val="20"/>
        </w:rPr>
        <w:t>experiences.</w:t>
      </w:r>
      <w:r w:rsidRPr="002C4507">
        <w:rPr>
          <w:rStyle w:val="apple-converted-space"/>
          <w:rFonts w:ascii="Arial" w:hAnsi="Arial" w:cs="Arial"/>
          <w:color w:val="000000"/>
          <w:sz w:val="20"/>
          <w:szCs w:val="20"/>
        </w:rPr>
        <w:t> </w:t>
      </w:r>
      <w:r w:rsidR="00792F89" w:rsidRPr="002C4507">
        <w:rPr>
          <w:rFonts w:ascii="Arial" w:hAnsi="Arial" w:cs="Arial"/>
          <w:color w:val="000000" w:themeColor="text1"/>
          <w:sz w:val="20"/>
          <w:szCs w:val="20"/>
        </w:rPr>
        <w:t>G</w:t>
      </w:r>
      <w:r w:rsidR="00F04280" w:rsidRPr="002C4507">
        <w:rPr>
          <w:rFonts w:ascii="Arial" w:hAnsi="Arial" w:cs="Arial"/>
          <w:color w:val="000000" w:themeColor="text1"/>
          <w:sz w:val="20"/>
          <w:szCs w:val="20"/>
        </w:rPr>
        <w:t>et in touch to find out how we can re</w:t>
      </w:r>
      <w:r w:rsidR="00D81D8F" w:rsidRPr="002C4507">
        <w:rPr>
          <w:rFonts w:ascii="Arial" w:hAnsi="Arial" w:cs="Arial"/>
          <w:color w:val="000000" w:themeColor="text1"/>
          <w:sz w:val="20"/>
          <w:szCs w:val="20"/>
        </w:rPr>
        <w:t>invent</w:t>
      </w:r>
      <w:r w:rsidR="00F04280" w:rsidRPr="002C4507">
        <w:rPr>
          <w:rFonts w:ascii="Arial" w:hAnsi="Arial" w:cs="Arial"/>
          <w:color w:val="000000" w:themeColor="text1"/>
          <w:sz w:val="20"/>
          <w:szCs w:val="20"/>
        </w:rPr>
        <w:t xml:space="preserve"> your </w:t>
      </w:r>
      <w:r w:rsidR="009D4A5C" w:rsidRPr="002C4507">
        <w:rPr>
          <w:rFonts w:ascii="Arial" w:hAnsi="Arial" w:cs="Arial"/>
          <w:color w:val="000000" w:themeColor="text1"/>
          <w:sz w:val="20"/>
          <w:szCs w:val="20"/>
        </w:rPr>
        <w:t xml:space="preserve">customer </w:t>
      </w:r>
      <w:r w:rsidR="003C7B06" w:rsidRPr="002C4507">
        <w:rPr>
          <w:rFonts w:ascii="Arial" w:hAnsi="Arial" w:cs="Arial"/>
          <w:color w:val="000000" w:themeColor="text1"/>
          <w:sz w:val="20"/>
          <w:szCs w:val="20"/>
        </w:rPr>
        <w:t>experience</w:t>
      </w:r>
      <w:r w:rsidR="00F04280" w:rsidRPr="002C4507">
        <w:rPr>
          <w:rFonts w:ascii="Arial" w:hAnsi="Arial" w:cs="Arial"/>
          <w:color w:val="000000" w:themeColor="text1"/>
          <w:sz w:val="20"/>
          <w:szCs w:val="20"/>
        </w:rPr>
        <w:t xml:space="preserve"> </w:t>
      </w:r>
      <w:r w:rsidR="00D81D8F" w:rsidRPr="002C4507">
        <w:rPr>
          <w:rFonts w:ascii="Arial" w:hAnsi="Arial" w:cs="Arial"/>
          <w:color w:val="000000" w:themeColor="text1"/>
          <w:sz w:val="20"/>
          <w:szCs w:val="20"/>
        </w:rPr>
        <w:t xml:space="preserve">to achieve greater </w:t>
      </w:r>
      <w:r w:rsidR="0082664A" w:rsidRPr="002C4507">
        <w:rPr>
          <w:rFonts w:ascii="Arial" w:hAnsi="Arial" w:cs="Arial"/>
          <w:color w:val="000000" w:themeColor="text1"/>
          <w:sz w:val="20"/>
          <w:szCs w:val="20"/>
        </w:rPr>
        <w:t xml:space="preserve">value and </w:t>
      </w:r>
      <w:r w:rsidR="00F04280" w:rsidRPr="002C4507">
        <w:rPr>
          <w:rFonts w:ascii="Arial" w:hAnsi="Arial" w:cs="Arial"/>
          <w:color w:val="000000" w:themeColor="text1"/>
          <w:sz w:val="20"/>
          <w:szCs w:val="20"/>
        </w:rPr>
        <w:t>relevancy</w:t>
      </w:r>
      <w:r w:rsidR="00ED000A" w:rsidRPr="002C4507">
        <w:rPr>
          <w:rFonts w:ascii="Arial" w:hAnsi="Arial" w:cs="Arial"/>
          <w:color w:val="000000" w:themeColor="text1"/>
          <w:sz w:val="20"/>
          <w:szCs w:val="20"/>
        </w:rPr>
        <w:t>:</w:t>
      </w:r>
      <w:r w:rsidR="00F14A4B" w:rsidRPr="002C4507">
        <w:rPr>
          <w:rFonts w:ascii="Arial" w:hAnsi="Arial" w:cs="Arial"/>
          <w:color w:val="000000" w:themeColor="text1"/>
          <w:sz w:val="20"/>
          <w:szCs w:val="20"/>
        </w:rPr>
        <w:t xml:space="preserve"> </w:t>
      </w:r>
      <w:hyperlink r:id="rId17" w:history="1">
        <w:r w:rsidR="00CA6922" w:rsidRPr="002C4507">
          <w:rPr>
            <w:rFonts w:ascii="Arial" w:hAnsi="Arial" w:cs="Arial"/>
            <w:color w:val="800080"/>
            <w:sz w:val="20"/>
            <w:szCs w:val="20"/>
            <w:u w:val="single"/>
          </w:rPr>
          <w:t>fjord.trends@accenture.com</w:t>
        </w:r>
      </w:hyperlink>
      <w:r w:rsidR="00CA6922" w:rsidRPr="002C4507">
        <w:rPr>
          <w:rFonts w:ascii="Arial" w:hAnsi="Arial" w:cs="Arial"/>
          <w:sz w:val="20"/>
          <w:szCs w:val="20"/>
        </w:rPr>
        <w:t>.</w:t>
      </w:r>
    </w:p>
    <w:p w14:paraId="70BBCF3A" w14:textId="77777777" w:rsidR="00C6555E" w:rsidRPr="00FA766A" w:rsidRDefault="00C6555E" w:rsidP="00C6555E">
      <w:pPr>
        <w:widowControl w:val="0"/>
        <w:autoSpaceDE w:val="0"/>
        <w:autoSpaceDN w:val="0"/>
        <w:adjustRightInd w:val="0"/>
        <w:rPr>
          <w:rFonts w:ascii="Avenir Book" w:hAnsi="Avenir Book" w:cs="Avenir Black"/>
          <w:b/>
          <w:bCs/>
          <w:color w:val="2D2A2A"/>
          <w:sz w:val="20"/>
          <w:szCs w:val="20"/>
        </w:rPr>
      </w:pPr>
    </w:p>
    <w:p w14:paraId="4B1F95A4" w14:textId="77777777" w:rsidR="00275739" w:rsidRPr="00FA766A" w:rsidRDefault="00275739" w:rsidP="00275739">
      <w:pPr>
        <w:rPr>
          <w:rStyle w:val="Strong"/>
          <w:rFonts w:ascii="Arial" w:hAnsi="Arial" w:cs="Arial"/>
          <w:sz w:val="20"/>
          <w:szCs w:val="20"/>
        </w:rPr>
      </w:pPr>
      <w:r w:rsidRPr="00FA766A">
        <w:rPr>
          <w:rStyle w:val="Strong"/>
          <w:rFonts w:ascii="Arial" w:hAnsi="Arial" w:cs="Arial"/>
          <w:sz w:val="20"/>
          <w:szCs w:val="20"/>
        </w:rPr>
        <w:t>About Accenture</w:t>
      </w:r>
    </w:p>
    <w:p w14:paraId="2563973D" w14:textId="1E58D7A5" w:rsidR="00275739" w:rsidRPr="00275739" w:rsidRDefault="00275739" w:rsidP="00275739">
      <w:pPr>
        <w:rPr>
          <w:rFonts w:ascii="Arial" w:hAnsi="Arial" w:cs="Arial"/>
          <w:color w:val="000000"/>
          <w:sz w:val="20"/>
          <w:szCs w:val="20"/>
        </w:rPr>
      </w:pPr>
      <w:r w:rsidRPr="00A43921">
        <w:rPr>
          <w:rFonts w:ascii="Arial" w:hAnsi="Arial" w:cs="Arial"/>
          <w:sz w:val="20"/>
          <w:szCs w:val="20"/>
          <w:lang w:val="en"/>
        </w:rPr>
        <w:t>Accenture</w:t>
      </w:r>
      <w:r w:rsidR="000D2B98">
        <w:rPr>
          <w:rFonts w:ascii="Arial" w:hAnsi="Arial" w:cs="Arial"/>
          <w:sz w:val="20"/>
          <w:szCs w:val="20"/>
          <w:lang w:val="en"/>
        </w:rPr>
        <w:t xml:space="preserve"> (NYSE: ACN)</w:t>
      </w:r>
      <w:r w:rsidRPr="00A43921">
        <w:rPr>
          <w:rFonts w:ascii="Arial" w:hAnsi="Arial" w:cs="Arial"/>
          <w:sz w:val="20"/>
          <w:szCs w:val="20"/>
          <w:lang w:val="en"/>
        </w:rPr>
        <w:t xml:space="preserve"> is a leading global professional services company, providing a broad range of services and solutions in strategy, consulting, digital, technology and operations. Combining unmatched experience and specialized skills across more than 40 industries and all business functions </w:t>
      </w:r>
      <w:r w:rsidR="0055519C">
        <w:rPr>
          <w:rFonts w:ascii="Arial" w:hAnsi="Arial" w:cs="Arial"/>
          <w:sz w:val="20"/>
          <w:szCs w:val="20"/>
          <w:lang w:val="en"/>
        </w:rPr>
        <w:t>—</w:t>
      </w:r>
      <w:r w:rsidRPr="00A43921">
        <w:rPr>
          <w:rFonts w:ascii="Arial" w:hAnsi="Arial" w:cs="Arial"/>
          <w:sz w:val="20"/>
          <w:szCs w:val="20"/>
          <w:lang w:val="en"/>
        </w:rPr>
        <w:t xml:space="preserve"> underpinned by the world’s largest delivery network </w:t>
      </w:r>
      <w:r w:rsidR="0055519C">
        <w:rPr>
          <w:rFonts w:ascii="Arial" w:hAnsi="Arial" w:cs="Arial"/>
          <w:sz w:val="20"/>
          <w:szCs w:val="20"/>
          <w:lang w:val="en"/>
        </w:rPr>
        <w:t>—</w:t>
      </w:r>
      <w:r w:rsidRPr="00A43921">
        <w:rPr>
          <w:rFonts w:ascii="Arial" w:hAnsi="Arial" w:cs="Arial"/>
          <w:sz w:val="20"/>
          <w:szCs w:val="20"/>
          <w:lang w:val="en"/>
        </w:rPr>
        <w:t xml:space="preserve"> Accenture works at the intersection of business and technology to help clients improve their performance and create sustainable value for their stakeholders. With 459,000 people serving clients in more than 120 countries, Accenture drives innovation to improve the way the world works and lives. Visit us at </w:t>
      </w:r>
      <w:hyperlink r:id="rId18" w:anchor="_blank" w:history="1">
        <w:r w:rsidRPr="00A43921">
          <w:rPr>
            <w:rStyle w:val="Hyperlink"/>
            <w:rFonts w:ascii="Arial" w:hAnsi="Arial" w:cs="Arial"/>
            <w:sz w:val="20"/>
            <w:szCs w:val="20"/>
            <w:lang w:val="en"/>
          </w:rPr>
          <w:t>www.accenture.com</w:t>
        </w:r>
      </w:hyperlink>
      <w:r w:rsidRPr="00A43921">
        <w:rPr>
          <w:rFonts w:ascii="Arial" w:hAnsi="Arial" w:cs="Arial"/>
          <w:sz w:val="20"/>
          <w:szCs w:val="20"/>
          <w:lang w:val="en"/>
        </w:rPr>
        <w:t>.</w:t>
      </w:r>
    </w:p>
    <w:p w14:paraId="3DFDC29B" w14:textId="77777777" w:rsidR="00275739" w:rsidRDefault="00275739" w:rsidP="00C6555E">
      <w:pPr>
        <w:widowControl w:val="0"/>
        <w:autoSpaceDE w:val="0"/>
        <w:autoSpaceDN w:val="0"/>
        <w:adjustRightInd w:val="0"/>
        <w:rPr>
          <w:rFonts w:ascii="Arial" w:hAnsi="Arial" w:cs="Arial"/>
          <w:b/>
          <w:bCs/>
          <w:color w:val="2D2A2A"/>
          <w:sz w:val="20"/>
          <w:szCs w:val="20"/>
        </w:rPr>
      </w:pPr>
    </w:p>
    <w:p w14:paraId="09C54A30" w14:textId="58B83461" w:rsidR="00C6555E" w:rsidRPr="00FA766A" w:rsidRDefault="00C6555E" w:rsidP="00C6555E">
      <w:pPr>
        <w:widowControl w:val="0"/>
        <w:autoSpaceDE w:val="0"/>
        <w:autoSpaceDN w:val="0"/>
        <w:adjustRightInd w:val="0"/>
        <w:rPr>
          <w:rFonts w:ascii="Arial" w:eastAsia="MS Mincho" w:hAnsi="Arial" w:cs="Arial"/>
          <w:color w:val="000000"/>
          <w:sz w:val="20"/>
          <w:szCs w:val="20"/>
        </w:rPr>
      </w:pPr>
      <w:r w:rsidRPr="00FA766A">
        <w:rPr>
          <w:rFonts w:ascii="Arial" w:eastAsia="MS Mincho" w:hAnsi="Arial" w:cs="Arial"/>
          <w:color w:val="2D2A2A"/>
          <w:sz w:val="20"/>
          <w:szCs w:val="20"/>
        </w:rPr>
        <w:t xml:space="preserve">Accenture Interactive helps the world’s leading brands transform their customer experiences across the entire customer journey. Through our connected offerings in design, marketing, content and commerce, we create new ways to win in today’s experience-led economy. Accenture Interactive is ranked the world’s largest digital agency in the latest </w:t>
      </w:r>
      <w:r w:rsidRPr="00FA766A">
        <w:rPr>
          <w:rFonts w:ascii="Arial" w:eastAsia="MS Mincho" w:hAnsi="Arial" w:cs="Arial"/>
          <w:i/>
          <w:iCs/>
          <w:color w:val="2D2A2A"/>
          <w:sz w:val="20"/>
          <w:szCs w:val="20"/>
        </w:rPr>
        <w:t>Ad Age</w:t>
      </w:r>
      <w:r w:rsidRPr="00FA766A">
        <w:rPr>
          <w:rFonts w:ascii="Arial" w:eastAsia="MS Mincho" w:hAnsi="Arial" w:cs="Arial"/>
          <w:color w:val="2D2A2A"/>
          <w:sz w:val="20"/>
          <w:szCs w:val="20"/>
        </w:rPr>
        <w:t xml:space="preserve"> Agency Report</w:t>
      </w:r>
      <w:r w:rsidR="007602E2">
        <w:rPr>
          <w:rFonts w:ascii="Arial" w:eastAsia="MS Mincho" w:hAnsi="Arial" w:cs="Arial"/>
          <w:color w:val="2D2A2A"/>
          <w:sz w:val="20"/>
          <w:szCs w:val="20"/>
        </w:rPr>
        <w:t>, for the third year in a row</w:t>
      </w:r>
      <w:r w:rsidRPr="00FA766A">
        <w:rPr>
          <w:rFonts w:ascii="Arial" w:eastAsia="MS Mincho" w:hAnsi="Arial" w:cs="Arial"/>
          <w:color w:val="2D2A2A"/>
          <w:sz w:val="20"/>
          <w:szCs w:val="20"/>
        </w:rPr>
        <w:t xml:space="preserve">. </w:t>
      </w:r>
      <w:hyperlink r:id="rId19" w:history="1">
        <w:r w:rsidRPr="00A31402">
          <w:rPr>
            <w:rStyle w:val="Hyperlink"/>
            <w:rFonts w:ascii="Arial" w:eastAsia="MS Mincho" w:hAnsi="Arial" w:cs="Arial"/>
            <w:sz w:val="20"/>
            <w:szCs w:val="20"/>
          </w:rPr>
          <w:t>Fjord</w:t>
        </w:r>
      </w:hyperlink>
      <w:r w:rsidRPr="00FA766A">
        <w:rPr>
          <w:rFonts w:ascii="Arial" w:eastAsia="MS Mincho" w:hAnsi="Arial" w:cs="Arial"/>
          <w:color w:val="2D2A2A"/>
          <w:sz w:val="20"/>
          <w:szCs w:val="20"/>
        </w:rPr>
        <w:t>, Accenture Interactive’s design and innovation unit, reimagines people’s relationships with the digital and physical world around them, using the power of design to create services people love. To learn more follow us </w:t>
      </w:r>
      <w:hyperlink r:id="rId20" w:history="1">
        <w:r w:rsidRPr="00FA766A">
          <w:rPr>
            <w:rFonts w:ascii="Arial" w:eastAsia="MS Mincho" w:hAnsi="Arial" w:cs="Arial"/>
            <w:color w:val="0B4CB4"/>
            <w:sz w:val="20"/>
            <w:szCs w:val="20"/>
            <w:u w:val="single" w:color="0B4CB4"/>
          </w:rPr>
          <w:t>@AccentureACTIVE</w:t>
        </w:r>
      </w:hyperlink>
      <w:r w:rsidRPr="00FA766A">
        <w:rPr>
          <w:rFonts w:ascii="Arial" w:eastAsia="MS Mincho" w:hAnsi="Arial" w:cs="Arial"/>
          <w:color w:val="2D2A2A"/>
          <w:sz w:val="20"/>
          <w:szCs w:val="20"/>
        </w:rPr>
        <w:t> </w:t>
      </w:r>
      <w:r w:rsidR="008B774E">
        <w:rPr>
          <w:rFonts w:ascii="Arial" w:eastAsia="MS Mincho" w:hAnsi="Arial" w:cs="Arial"/>
          <w:color w:val="2D2A2A"/>
          <w:sz w:val="20"/>
          <w:szCs w:val="20"/>
        </w:rPr>
        <w:t>and</w:t>
      </w:r>
      <w:r w:rsidRPr="00FA766A">
        <w:rPr>
          <w:rFonts w:ascii="Arial" w:eastAsia="MS Mincho" w:hAnsi="Arial" w:cs="Arial"/>
          <w:color w:val="2D2A2A"/>
          <w:sz w:val="20"/>
          <w:szCs w:val="20"/>
        </w:rPr>
        <w:t xml:space="preserve"> </w:t>
      </w:r>
      <w:hyperlink r:id="rId21" w:history="1">
        <w:r w:rsidRPr="00FA766A">
          <w:rPr>
            <w:rStyle w:val="Hyperlink"/>
            <w:rFonts w:ascii="Arial" w:eastAsia="MS Mincho" w:hAnsi="Arial" w:cs="Arial"/>
            <w:sz w:val="20"/>
            <w:szCs w:val="20"/>
          </w:rPr>
          <w:t>@fjord</w:t>
        </w:r>
      </w:hyperlink>
      <w:r w:rsidRPr="00FA766A">
        <w:rPr>
          <w:rFonts w:ascii="Arial" w:eastAsia="MS Mincho" w:hAnsi="Arial" w:cs="Arial"/>
          <w:color w:val="2D2A2A"/>
          <w:sz w:val="20"/>
          <w:szCs w:val="20"/>
        </w:rPr>
        <w:t xml:space="preserve"> </w:t>
      </w:r>
      <w:r w:rsidR="008B774E">
        <w:rPr>
          <w:rFonts w:ascii="Arial" w:eastAsia="MS Mincho" w:hAnsi="Arial" w:cs="Arial"/>
          <w:color w:val="2D2A2A"/>
          <w:sz w:val="20"/>
          <w:szCs w:val="20"/>
        </w:rPr>
        <w:t>or</w:t>
      </w:r>
      <w:r w:rsidR="007602E2">
        <w:rPr>
          <w:rFonts w:ascii="Arial" w:eastAsia="MS Mincho" w:hAnsi="Arial" w:cs="Arial"/>
          <w:color w:val="2D2A2A"/>
          <w:sz w:val="20"/>
          <w:szCs w:val="20"/>
        </w:rPr>
        <w:t xml:space="preserve"> visit </w:t>
      </w:r>
      <w:hyperlink r:id="rId22" w:history="1">
        <w:r w:rsidR="007602E2" w:rsidRPr="00A8496E">
          <w:rPr>
            <w:rStyle w:val="Hyperlink"/>
            <w:rFonts w:ascii="Arial" w:eastAsia="MS Mincho" w:hAnsi="Arial" w:cs="Arial"/>
            <w:sz w:val="20"/>
            <w:szCs w:val="20"/>
          </w:rPr>
          <w:t>www.accentureinteractive.com</w:t>
        </w:r>
      </w:hyperlink>
      <w:r w:rsidR="007602E2">
        <w:rPr>
          <w:rFonts w:ascii="Arial" w:eastAsia="MS Mincho" w:hAnsi="Arial" w:cs="Arial"/>
          <w:color w:val="2D2A2A"/>
          <w:sz w:val="20"/>
          <w:szCs w:val="20"/>
        </w:rPr>
        <w:t xml:space="preserve"> </w:t>
      </w:r>
      <w:r w:rsidR="008B774E">
        <w:rPr>
          <w:rFonts w:ascii="Arial" w:eastAsia="MS Mincho" w:hAnsi="Arial" w:cs="Arial"/>
          <w:color w:val="2D2A2A"/>
          <w:sz w:val="20"/>
          <w:szCs w:val="20"/>
        </w:rPr>
        <w:t>and</w:t>
      </w:r>
      <w:r w:rsidRPr="00FA766A">
        <w:rPr>
          <w:rFonts w:ascii="Arial" w:eastAsia="MS Mincho" w:hAnsi="Arial" w:cs="Arial"/>
          <w:color w:val="2D2A2A"/>
          <w:sz w:val="20"/>
          <w:szCs w:val="20"/>
        </w:rPr>
        <w:t> </w:t>
      </w:r>
      <w:hyperlink r:id="rId23" w:history="1">
        <w:r w:rsidRPr="00FA766A">
          <w:rPr>
            <w:rFonts w:ascii="Arial" w:eastAsia="MS Mincho" w:hAnsi="Arial" w:cs="Arial"/>
            <w:color w:val="0B4CB4"/>
            <w:sz w:val="20"/>
            <w:szCs w:val="20"/>
            <w:u w:val="single" w:color="0B4CB4"/>
          </w:rPr>
          <w:t>www.fjordnet.com</w:t>
        </w:r>
      </w:hyperlink>
      <w:r w:rsidRPr="00FA766A">
        <w:rPr>
          <w:rFonts w:ascii="Arial" w:eastAsia="MS Mincho" w:hAnsi="Arial" w:cs="Arial"/>
          <w:color w:val="2D2A2A"/>
          <w:sz w:val="20"/>
          <w:szCs w:val="20"/>
        </w:rPr>
        <w:t>.</w:t>
      </w:r>
    </w:p>
    <w:p w14:paraId="6B718A0E" w14:textId="77777777" w:rsidR="0028585C" w:rsidRDefault="0028585C" w:rsidP="001A31D9">
      <w:pPr>
        <w:rPr>
          <w:rFonts w:ascii="Arial" w:hAnsi="Arial" w:cs="Arial"/>
          <w:color w:val="000000"/>
          <w:sz w:val="20"/>
          <w:szCs w:val="20"/>
        </w:rPr>
      </w:pPr>
    </w:p>
    <w:p w14:paraId="0A6DF1BF" w14:textId="6B385714" w:rsidR="00800243" w:rsidRPr="00FA766A" w:rsidRDefault="00800243" w:rsidP="00800243">
      <w:pPr>
        <w:jc w:val="center"/>
        <w:rPr>
          <w:rFonts w:ascii="Arial" w:hAnsi="Arial" w:cs="Arial"/>
          <w:color w:val="000000"/>
          <w:sz w:val="20"/>
          <w:szCs w:val="20"/>
        </w:rPr>
      </w:pPr>
      <w:r w:rsidRPr="00FA766A">
        <w:rPr>
          <w:rFonts w:ascii="Arial" w:hAnsi="Arial" w:cs="Arial"/>
          <w:color w:val="000000"/>
          <w:sz w:val="20"/>
          <w:szCs w:val="20"/>
        </w:rPr>
        <w:t># # #</w:t>
      </w:r>
    </w:p>
    <w:p w14:paraId="36DFEC4D" w14:textId="77777777" w:rsidR="00800243" w:rsidRPr="00FA766A" w:rsidRDefault="00800243" w:rsidP="00800243">
      <w:pPr>
        <w:rPr>
          <w:rFonts w:ascii="Arial" w:hAnsi="Arial" w:cs="Arial"/>
          <w:color w:val="000000"/>
          <w:sz w:val="20"/>
          <w:szCs w:val="20"/>
        </w:rPr>
      </w:pPr>
    </w:p>
    <w:p w14:paraId="5FFC850E" w14:textId="14CDB3FF" w:rsidR="001A31D9" w:rsidRPr="00FA766A" w:rsidRDefault="001A31D9" w:rsidP="00800243">
      <w:pPr>
        <w:rPr>
          <w:rFonts w:ascii="Arial" w:hAnsi="Arial" w:cs="Arial"/>
          <w:b/>
          <w:bCs/>
          <w:color w:val="000000"/>
          <w:sz w:val="20"/>
          <w:szCs w:val="20"/>
        </w:rPr>
      </w:pPr>
      <w:r>
        <w:rPr>
          <w:rFonts w:ascii="Arial" w:hAnsi="Arial" w:cs="Arial"/>
          <w:b/>
          <w:bCs/>
          <w:color w:val="000000"/>
          <w:sz w:val="20"/>
          <w:szCs w:val="20"/>
        </w:rPr>
        <w:t xml:space="preserve">Media </w:t>
      </w:r>
      <w:r w:rsidR="00800243" w:rsidRPr="00FA766A">
        <w:rPr>
          <w:rFonts w:ascii="Arial" w:hAnsi="Arial" w:cs="Arial"/>
          <w:b/>
          <w:bCs/>
          <w:color w:val="000000"/>
          <w:sz w:val="20"/>
          <w:szCs w:val="20"/>
        </w:rPr>
        <w:t>Contact:</w:t>
      </w:r>
    </w:p>
    <w:p w14:paraId="0C6D243F" w14:textId="77777777" w:rsidR="00800243" w:rsidRPr="00FA766A" w:rsidRDefault="00800243" w:rsidP="00800243">
      <w:pPr>
        <w:rPr>
          <w:rFonts w:ascii="Arial" w:hAnsi="Arial" w:cs="Arial"/>
          <w:color w:val="000000"/>
          <w:sz w:val="20"/>
          <w:szCs w:val="20"/>
        </w:rPr>
      </w:pPr>
      <w:r w:rsidRPr="00FA766A">
        <w:rPr>
          <w:rFonts w:ascii="Arial" w:hAnsi="Arial" w:cs="Arial"/>
          <w:color w:val="000000"/>
          <w:sz w:val="20"/>
          <w:szCs w:val="20"/>
        </w:rPr>
        <w:t>David LaBar</w:t>
      </w:r>
    </w:p>
    <w:p w14:paraId="52144493" w14:textId="77777777" w:rsidR="00800243" w:rsidRPr="00FA766A" w:rsidRDefault="00800243" w:rsidP="00800243">
      <w:pPr>
        <w:rPr>
          <w:rFonts w:ascii="Arial" w:hAnsi="Arial" w:cs="Arial"/>
          <w:color w:val="000000"/>
          <w:sz w:val="20"/>
          <w:szCs w:val="20"/>
        </w:rPr>
      </w:pPr>
      <w:r w:rsidRPr="00FA766A">
        <w:rPr>
          <w:rFonts w:ascii="Arial" w:hAnsi="Arial" w:cs="Arial"/>
          <w:color w:val="000000"/>
          <w:sz w:val="20"/>
          <w:szCs w:val="20"/>
        </w:rPr>
        <w:t>Accenture</w:t>
      </w:r>
    </w:p>
    <w:p w14:paraId="6E97A460" w14:textId="77777777" w:rsidR="00800243" w:rsidRPr="00FA766A" w:rsidRDefault="00800243" w:rsidP="00800243">
      <w:pPr>
        <w:rPr>
          <w:rFonts w:ascii="Arial" w:hAnsi="Arial" w:cs="Arial"/>
          <w:color w:val="000000"/>
          <w:sz w:val="20"/>
          <w:szCs w:val="20"/>
        </w:rPr>
      </w:pPr>
      <w:r w:rsidRPr="00FA766A">
        <w:rPr>
          <w:rFonts w:ascii="Arial" w:hAnsi="Arial" w:cs="Arial"/>
          <w:color w:val="000000"/>
          <w:sz w:val="20"/>
          <w:szCs w:val="20"/>
        </w:rPr>
        <w:t>+1 646 456 4505</w:t>
      </w:r>
    </w:p>
    <w:p w14:paraId="502F8701" w14:textId="2F0EE2F9" w:rsidR="005D3EE8" w:rsidRDefault="00446C25">
      <w:pPr>
        <w:rPr>
          <w:sz w:val="20"/>
          <w:szCs w:val="20"/>
        </w:rPr>
      </w:pPr>
      <w:hyperlink r:id="rId24" w:history="1">
        <w:r w:rsidR="00800243" w:rsidRPr="00FA766A">
          <w:rPr>
            <w:rStyle w:val="Hyperlink"/>
            <w:rFonts w:ascii="Arial" w:hAnsi="Arial" w:cs="Arial"/>
            <w:sz w:val="20"/>
            <w:szCs w:val="20"/>
          </w:rPr>
          <w:t>david.labar@accenture.com</w:t>
        </w:r>
      </w:hyperlink>
      <w:r w:rsidR="00800243" w:rsidRPr="00FA766A">
        <w:rPr>
          <w:sz w:val="20"/>
          <w:szCs w:val="20"/>
        </w:rPr>
        <w:t xml:space="preserve"> </w:t>
      </w:r>
    </w:p>
    <w:p w14:paraId="69263F80" w14:textId="7B5EF18E" w:rsidR="001A31D9" w:rsidRDefault="001A31D9">
      <w:pPr>
        <w:rPr>
          <w:sz w:val="20"/>
          <w:szCs w:val="20"/>
        </w:rPr>
      </w:pPr>
    </w:p>
    <w:p w14:paraId="0559AD01" w14:textId="77777777" w:rsidR="001A31D9" w:rsidRPr="006408ED" w:rsidRDefault="001A31D9" w:rsidP="001A31D9">
      <w:pPr>
        <w:rPr>
          <w:rFonts w:ascii="Arial" w:hAnsi="Arial" w:cs="Arial"/>
          <w:sz w:val="20"/>
          <w:szCs w:val="20"/>
        </w:rPr>
      </w:pPr>
      <w:r w:rsidRPr="006408ED">
        <w:rPr>
          <w:rFonts w:ascii="Arial" w:hAnsi="Arial" w:cs="Arial"/>
          <w:i/>
          <w:iCs/>
          <w:sz w:val="20"/>
          <w:szCs w:val="20"/>
        </w:rPr>
        <w:t>Copyright © 2018 Accenture. All rights reserved. Accenture and its logo are trademarks of Accenture.</w:t>
      </w:r>
    </w:p>
    <w:p w14:paraId="0465CF8C" w14:textId="77777777" w:rsidR="001A31D9" w:rsidRPr="00FA766A" w:rsidRDefault="001A31D9">
      <w:pPr>
        <w:rPr>
          <w:sz w:val="20"/>
          <w:szCs w:val="20"/>
        </w:rPr>
      </w:pPr>
    </w:p>
    <w:sectPr w:rsidR="001A31D9" w:rsidRPr="00FA766A">
      <w:head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5D1AA" w14:textId="77777777" w:rsidR="00446C25" w:rsidRDefault="00446C25" w:rsidP="00644DA8">
      <w:r>
        <w:separator/>
      </w:r>
    </w:p>
  </w:endnote>
  <w:endnote w:type="continuationSeparator" w:id="0">
    <w:p w14:paraId="1AFEE564" w14:textId="77777777" w:rsidR="00446C25" w:rsidRDefault="00446C25" w:rsidP="0064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altName w:val="Sylfaen"/>
    <w:panose1 w:val="020B0604020202020204"/>
    <w:charset w:val="00"/>
    <w:family w:val="swiss"/>
    <w:pitch w:val="variable"/>
    <w:sig w:usb0="E4002EFF" w:usb1="C000E47F"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venir Black">
    <w:panose1 w:val="020B0803020203020204"/>
    <w:charset w:val="4D"/>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236D5" w14:textId="77777777" w:rsidR="00446C25" w:rsidRDefault="00446C25" w:rsidP="00644DA8">
      <w:r>
        <w:separator/>
      </w:r>
    </w:p>
  </w:footnote>
  <w:footnote w:type="continuationSeparator" w:id="0">
    <w:p w14:paraId="2AC4E670" w14:textId="77777777" w:rsidR="00446C25" w:rsidRDefault="00446C25" w:rsidP="00644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A9EB8" w14:textId="2391D1F2" w:rsidR="00644DA8" w:rsidRDefault="00644DA8">
    <w:pPr>
      <w:pStyle w:val="Header"/>
    </w:pPr>
    <w:r w:rsidRPr="001E08B9">
      <w:rPr>
        <w:noProof/>
        <w:highlight w:val="yellow"/>
        <w:lang w:val="en-US"/>
      </w:rPr>
      <mc:AlternateContent>
        <mc:Choice Requires="wps">
          <w:drawing>
            <wp:anchor distT="0" distB="0" distL="118745" distR="118745" simplePos="0" relativeHeight="251659264" behindDoc="1" locked="0" layoutInCell="1" allowOverlap="0" wp14:anchorId="2EF3290B" wp14:editId="7786E1D3">
              <wp:simplePos x="0" y="0"/>
              <wp:positionH relativeFrom="margin">
                <wp:posOffset>0</wp:posOffset>
              </wp:positionH>
              <wp:positionV relativeFrom="page">
                <wp:posOffset>452755</wp:posOffset>
              </wp:positionV>
              <wp:extent cx="5731510" cy="274955"/>
              <wp:effectExtent l="0" t="0" r="0" b="4445"/>
              <wp:wrapSquare wrapText="bothSides"/>
              <wp:docPr id="197" name="Rectangle 197"/>
              <wp:cNvGraphicFramePr/>
              <a:graphic xmlns:a="http://schemas.openxmlformats.org/drawingml/2006/main">
                <a:graphicData uri="http://schemas.microsoft.com/office/word/2010/wordprocessingShape">
                  <wps:wsp>
                    <wps:cNvSpPr/>
                    <wps:spPr>
                      <a:xfrm>
                        <a:off x="0" y="0"/>
                        <a:ext cx="5731510" cy="27495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4D397D" w14:textId="11FB4F53" w:rsidR="00644DA8" w:rsidRPr="002A10B8" w:rsidRDefault="009E2C35" w:rsidP="00D141E2">
                          <w:pPr>
                            <w:pStyle w:val="Header"/>
                            <w:shd w:val="clear" w:color="auto" w:fill="FF2F92"/>
                            <w:jc w:val="center"/>
                            <w:rPr>
                              <w:b/>
                              <w:caps/>
                              <w:color w:val="000000" w:themeColor="text1"/>
                            </w:rPr>
                          </w:pPr>
                          <w:r>
                            <w:rPr>
                              <w:rFonts w:ascii="Calibri" w:hAnsi="Calibri" w:cs="Times New Roman"/>
                              <w:b/>
                              <w:caps/>
                              <w:lang w:val="en-US"/>
                            </w:rPr>
                            <w:t>FOR IMMEDIATE RELEASE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EF3290B" id="Rectangle 197" o:spid="_x0000_s1028" style="position:absolute;margin-left:0;margin-top:35.65pt;width:451.3pt;height:21.65pt;z-index:-251657216;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QjYkQIAAJcFAAAOAAAAZHJzL2Uyb0RvYy54bWysVNtOGzEQfa/Uf7D8XjabJg1EbFAEoqqE&#13;&#10;IAIqnh2vnV3Jt9pOdtOv74z3AgXUSlXzsJmxz9yOZ+b8otWKHIQPtTUFzU8mlAjDbVmbXUG/P15/&#13;&#10;OqUkRGZKpqwRBT2KQC9WHz+cN24pprayqhSegBMTlo0raBWjW2ZZ4JXQLJxYJwxcSus1i6D6XVZ6&#13;&#10;1oB3rbLpZPIla6wvnbdchACnV90lXSX/Ugoe76QMIhJVUMgtpq9P3y1+s9U5W+48c1XN+zTYP2Sh&#13;&#10;WW0g6OjqikVG9r5+40rX3NtgZTzhVmdWypqLVANUk09eVfNQMSdSLUBOcCNN4f+55beHjSd1CW93&#13;&#10;tqDEMA2PdA+0MbNTguAhUNS4sATkg9v4XgsgYr2t9Br/oRLSJlqPI62ijYTD4XzxOZ/nwD6Hu+li&#13;&#10;djafo9Ps2dr5EL8KqwkKBfUQP7HJDjchdtABgsGCVXV5XSuVFGwVcak8OTB4ZMa5MDHvA/yGVAbx&#13;&#10;xqJl5xRPMiyuKydJ8agE4pS5FxKYgQKmKZnUk28DpRwqVoou/nwCvyH6kFoqNjlEtIT4o+/8T767&#13;&#10;LHs8morU0qPx5O/Go0WKbE0cjXVtrH/PgRrpkx1+IKmjBlmK7baF5FDc2vIILeRtN1vB8esaXvGG&#13;&#10;hbhhHoYJHh4WRLyDj1S2KajtJUoq63++d4546HG4paSB4Sxo+LFnXlCivhno/rN8NsNpTspsvpiC&#13;&#10;4l/ebF/emL2+tNAaOawix5OI+KgGUXqrn2CPrDEqXDHDIXZBefSDchm7pQGbiIv1OsFggh2LN+bB&#13;&#10;cXSOBGOXPrZPzLu+lSMMwa0dBpktX3V0h0XL4Nb7CK2Z2v2Z1556mP7UQ/2mwvXyUk+o5326+gUA&#13;&#10;AP//AwBQSwMEFAAGAAgAAAAhACELr/7fAAAADAEAAA8AAABkcnMvZG93bnJldi54bWxMj81OwzAQ&#13;&#10;hO9IvIO1SNyok4KSkMapUAtnaCl3J97GUf0TYrcJb89yKpeVVjM7O1+1nq1hFxxD752AdJEAQ9d6&#13;&#10;1btOwOHz7aEAFqJ0ShrvUMAPBljXtzeVLJWf3A4v+9gxCnGhlAJ0jEPJeWg1WhkWfkBH2tGPVkZa&#13;&#10;x46rUU4Ubg1fJknGrewdfdBywI3G9rQ/WwG9SfPpfatN8RW+cyya183H7iDE/d28XdF4WQGLOMfr&#13;&#10;BfwxUH+oqVjjz04FZgQQTRSQp4/ASH1OlhmwhmzpUwa8rvh/iPoXAAD//wMAUEsBAi0AFAAGAAgA&#13;&#10;AAAhALaDOJL+AAAA4QEAABMAAAAAAAAAAAAAAAAAAAAAAFtDb250ZW50X1R5cGVzXS54bWxQSwEC&#13;&#10;LQAUAAYACAAAACEAOP0h/9YAAACUAQAACwAAAAAAAAAAAAAAAAAvAQAAX3JlbHMvLnJlbHNQSwEC&#13;&#10;LQAUAAYACAAAACEA/JEI2JECAACXBQAADgAAAAAAAAAAAAAAAAAuAgAAZHJzL2Uyb0RvYy54bWxQ&#13;&#10;SwECLQAUAAYACAAAACEAIQuv/t8AAAAMAQAADwAAAAAAAAAAAAAAAADrBAAAZHJzL2Rvd25yZXYu&#13;&#10;eG1sUEsFBgAAAAAEAAQA8wAAAPcFAAAAAA==&#13;&#10;" o:allowoverlap="f" fillcolor="#5b9bd5 [3204]" stroked="f" strokeweight="1pt">
              <v:textbox style="mso-fit-shape-to-text:t">
                <w:txbxContent>
                  <w:p w14:paraId="0F4D397D" w14:textId="11FB4F53" w:rsidR="00644DA8" w:rsidRPr="002A10B8" w:rsidRDefault="009E2C35" w:rsidP="00D141E2">
                    <w:pPr>
                      <w:pStyle w:val="Header"/>
                      <w:shd w:val="clear" w:color="auto" w:fill="FF2F92"/>
                      <w:jc w:val="center"/>
                      <w:rPr>
                        <w:b/>
                        <w:caps/>
                        <w:color w:val="000000" w:themeColor="text1"/>
                      </w:rPr>
                    </w:pPr>
                    <w:r>
                      <w:rPr>
                        <w:rFonts w:ascii="Calibri" w:hAnsi="Calibri" w:cs="Times New Roman"/>
                        <w:b/>
                        <w:caps/>
                        <w:lang w:val="en-US"/>
                      </w:rPr>
                      <w:t>FOR IMMEDIATE RELEASE</w:t>
                    </w:r>
                  </w:p>
                </w:txbxContent>
              </v:textbox>
              <w10:wrap type="square" anchorx="margin" anchory="page"/>
            </v:rect>
          </w:pict>
        </mc:Fallback>
      </mc:AlternateContent>
    </w:r>
    <w:r w:rsidR="007A679D">
      <w:rPr>
        <w:highlight w:val="yello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37DA1"/>
    <w:multiLevelType w:val="hybridMultilevel"/>
    <w:tmpl w:val="882094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2A0A8F"/>
    <w:multiLevelType w:val="hybridMultilevel"/>
    <w:tmpl w:val="E3C0C358"/>
    <w:lvl w:ilvl="0" w:tplc="B3EE5B5E">
      <w:start w:val="5"/>
      <w:numFmt w:val="decimal"/>
      <w:lvlText w:val="%1)"/>
      <w:lvlJc w:val="left"/>
      <w:pPr>
        <w:ind w:left="720" w:hanging="360"/>
      </w:pPr>
      <w:rPr>
        <w:rFonts w:ascii="Arial" w:eastAsiaTheme="minorHAnsi" w:hAnsi="Arial" w:cs="Arial" w:hint="default"/>
        <w:b/>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BC5349"/>
    <w:multiLevelType w:val="hybridMultilevel"/>
    <w:tmpl w:val="6DC45292"/>
    <w:lvl w:ilvl="0" w:tplc="BA12ECDC">
      <w:start w:val="2018"/>
      <w:numFmt w:val="decimal"/>
      <w:lvlText w:val="%1"/>
      <w:lvlJc w:val="left"/>
      <w:pPr>
        <w:ind w:left="820" w:hanging="460"/>
      </w:pPr>
      <w:rPr>
        <w:rFonts w:ascii="Helvetica Neue" w:hAnsi="Helvetica Neue"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054CF2"/>
    <w:multiLevelType w:val="multilevel"/>
    <w:tmpl w:val="4B66E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4F404B"/>
    <w:multiLevelType w:val="hybridMultilevel"/>
    <w:tmpl w:val="68E0BFEA"/>
    <w:lvl w:ilvl="0" w:tplc="9EF47914">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C50F4"/>
    <w:multiLevelType w:val="hybridMultilevel"/>
    <w:tmpl w:val="828A5D90"/>
    <w:lvl w:ilvl="0" w:tplc="90E62E96">
      <w:start w:val="2018"/>
      <w:numFmt w:val="decimal"/>
      <w:lvlText w:val="%1"/>
      <w:lvlJc w:val="left"/>
      <w:pPr>
        <w:ind w:left="1280" w:hanging="460"/>
      </w:pPr>
      <w:rPr>
        <w:rFonts w:ascii="Helvetica Neue" w:hAnsi="Helvetica Neue" w:hint="default"/>
        <w:sz w:val="21"/>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6" w15:restartNumberingAfterBreak="0">
    <w:nsid w:val="674A3E38"/>
    <w:multiLevelType w:val="hybridMultilevel"/>
    <w:tmpl w:val="C70C8F98"/>
    <w:lvl w:ilvl="0" w:tplc="A9B89D22">
      <w:start w:val="20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4D4EFA"/>
    <w:multiLevelType w:val="hybridMultilevel"/>
    <w:tmpl w:val="51EC4614"/>
    <w:lvl w:ilvl="0" w:tplc="E0A8486E">
      <w:start w:val="1"/>
      <w:numFmt w:val="decimal"/>
      <w:lvlText w:val="%1)"/>
      <w:lvlJc w:val="left"/>
      <w:pPr>
        <w:ind w:left="720" w:hanging="360"/>
      </w:pPr>
      <w:rPr>
        <w:rFonts w:ascii="Arial" w:hAnsi="Arial" w:cs="Arial" w:hint="default"/>
        <w:b/>
        <w:color w:val="000000" w:themeColor="text1"/>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C57521"/>
    <w:multiLevelType w:val="hybridMultilevel"/>
    <w:tmpl w:val="6D389796"/>
    <w:lvl w:ilvl="0" w:tplc="10643B6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2"/>
  </w:num>
  <w:num w:numId="5">
    <w:abstractNumId w:val="5"/>
  </w:num>
  <w:num w:numId="6">
    <w:abstractNumId w:val="6"/>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DA8"/>
    <w:rsid w:val="00000912"/>
    <w:rsid w:val="00002349"/>
    <w:rsid w:val="00004991"/>
    <w:rsid w:val="00004C39"/>
    <w:rsid w:val="00011847"/>
    <w:rsid w:val="000118F6"/>
    <w:rsid w:val="000121D2"/>
    <w:rsid w:val="00013359"/>
    <w:rsid w:val="00013556"/>
    <w:rsid w:val="0001434F"/>
    <w:rsid w:val="000156AE"/>
    <w:rsid w:val="000164BA"/>
    <w:rsid w:val="00016AB1"/>
    <w:rsid w:val="00017820"/>
    <w:rsid w:val="00020031"/>
    <w:rsid w:val="000202A7"/>
    <w:rsid w:val="0002221B"/>
    <w:rsid w:val="000268DD"/>
    <w:rsid w:val="000270E5"/>
    <w:rsid w:val="00030A1D"/>
    <w:rsid w:val="00031FF5"/>
    <w:rsid w:val="000324B8"/>
    <w:rsid w:val="000358AB"/>
    <w:rsid w:val="00035BB9"/>
    <w:rsid w:val="00036AC4"/>
    <w:rsid w:val="000377D4"/>
    <w:rsid w:val="000407F5"/>
    <w:rsid w:val="00040D28"/>
    <w:rsid w:val="000433DC"/>
    <w:rsid w:val="00044D49"/>
    <w:rsid w:val="00047BBD"/>
    <w:rsid w:val="0005002C"/>
    <w:rsid w:val="00050E35"/>
    <w:rsid w:val="00052B96"/>
    <w:rsid w:val="0006002F"/>
    <w:rsid w:val="00060A32"/>
    <w:rsid w:val="00061FA7"/>
    <w:rsid w:val="000632FF"/>
    <w:rsid w:val="00063F78"/>
    <w:rsid w:val="000641E1"/>
    <w:rsid w:val="000650CA"/>
    <w:rsid w:val="00065CFB"/>
    <w:rsid w:val="000676D8"/>
    <w:rsid w:val="00070B7D"/>
    <w:rsid w:val="00070FA2"/>
    <w:rsid w:val="000715B1"/>
    <w:rsid w:val="000812AB"/>
    <w:rsid w:val="00081B76"/>
    <w:rsid w:val="00081BF9"/>
    <w:rsid w:val="00082141"/>
    <w:rsid w:val="00082D8D"/>
    <w:rsid w:val="0008401C"/>
    <w:rsid w:val="00086F8F"/>
    <w:rsid w:val="00087289"/>
    <w:rsid w:val="000875A3"/>
    <w:rsid w:val="00092300"/>
    <w:rsid w:val="00092886"/>
    <w:rsid w:val="000940E9"/>
    <w:rsid w:val="000958B9"/>
    <w:rsid w:val="00095919"/>
    <w:rsid w:val="000A4A25"/>
    <w:rsid w:val="000A6451"/>
    <w:rsid w:val="000A67EE"/>
    <w:rsid w:val="000B0B90"/>
    <w:rsid w:val="000B1D48"/>
    <w:rsid w:val="000B3ACF"/>
    <w:rsid w:val="000C2BF7"/>
    <w:rsid w:val="000C2D81"/>
    <w:rsid w:val="000C3A46"/>
    <w:rsid w:val="000C7777"/>
    <w:rsid w:val="000C79B6"/>
    <w:rsid w:val="000D2B98"/>
    <w:rsid w:val="000D5295"/>
    <w:rsid w:val="000D56AC"/>
    <w:rsid w:val="000D67C5"/>
    <w:rsid w:val="000E319B"/>
    <w:rsid w:val="000E408C"/>
    <w:rsid w:val="000E4566"/>
    <w:rsid w:val="000E5C4E"/>
    <w:rsid w:val="000F118A"/>
    <w:rsid w:val="000F1870"/>
    <w:rsid w:val="000F1E2D"/>
    <w:rsid w:val="000F285C"/>
    <w:rsid w:val="000F4960"/>
    <w:rsid w:val="000F4CCB"/>
    <w:rsid w:val="000F7264"/>
    <w:rsid w:val="001025E1"/>
    <w:rsid w:val="00107E79"/>
    <w:rsid w:val="00107FFD"/>
    <w:rsid w:val="001137EE"/>
    <w:rsid w:val="00113FD5"/>
    <w:rsid w:val="001144B8"/>
    <w:rsid w:val="0011790B"/>
    <w:rsid w:val="00117E74"/>
    <w:rsid w:val="00121520"/>
    <w:rsid w:val="00121AB2"/>
    <w:rsid w:val="00121D7F"/>
    <w:rsid w:val="0012205D"/>
    <w:rsid w:val="001235A0"/>
    <w:rsid w:val="00130A58"/>
    <w:rsid w:val="001335C6"/>
    <w:rsid w:val="001336FB"/>
    <w:rsid w:val="001365D1"/>
    <w:rsid w:val="00136F8F"/>
    <w:rsid w:val="00137FFB"/>
    <w:rsid w:val="00144F4D"/>
    <w:rsid w:val="00144FB2"/>
    <w:rsid w:val="00146DAB"/>
    <w:rsid w:val="00150651"/>
    <w:rsid w:val="00152850"/>
    <w:rsid w:val="001531AA"/>
    <w:rsid w:val="001579E8"/>
    <w:rsid w:val="0016110F"/>
    <w:rsid w:val="001616A5"/>
    <w:rsid w:val="001629D5"/>
    <w:rsid w:val="00166835"/>
    <w:rsid w:val="0017105F"/>
    <w:rsid w:val="0017124C"/>
    <w:rsid w:val="0017276A"/>
    <w:rsid w:val="00172A3A"/>
    <w:rsid w:val="00174E4D"/>
    <w:rsid w:val="00174FC7"/>
    <w:rsid w:val="001759EA"/>
    <w:rsid w:val="00175C26"/>
    <w:rsid w:val="0017727B"/>
    <w:rsid w:val="001807C0"/>
    <w:rsid w:val="00180E1B"/>
    <w:rsid w:val="0018398F"/>
    <w:rsid w:val="00183C3B"/>
    <w:rsid w:val="00183E97"/>
    <w:rsid w:val="00184A6A"/>
    <w:rsid w:val="00190E2A"/>
    <w:rsid w:val="0019513C"/>
    <w:rsid w:val="00195801"/>
    <w:rsid w:val="001969AA"/>
    <w:rsid w:val="00196B96"/>
    <w:rsid w:val="0019765B"/>
    <w:rsid w:val="001A215D"/>
    <w:rsid w:val="001A31B3"/>
    <w:rsid w:val="001A31D9"/>
    <w:rsid w:val="001A6B71"/>
    <w:rsid w:val="001A7A6D"/>
    <w:rsid w:val="001B1F9B"/>
    <w:rsid w:val="001B2959"/>
    <w:rsid w:val="001B623F"/>
    <w:rsid w:val="001B7700"/>
    <w:rsid w:val="001C4120"/>
    <w:rsid w:val="001D2C33"/>
    <w:rsid w:val="001D3CB7"/>
    <w:rsid w:val="001D5A06"/>
    <w:rsid w:val="001E08B9"/>
    <w:rsid w:val="001E1C2D"/>
    <w:rsid w:val="001E2037"/>
    <w:rsid w:val="001E46E8"/>
    <w:rsid w:val="001E4C4C"/>
    <w:rsid w:val="001E538E"/>
    <w:rsid w:val="001F07B9"/>
    <w:rsid w:val="001F1A7B"/>
    <w:rsid w:val="001F3CB9"/>
    <w:rsid w:val="001F41DD"/>
    <w:rsid w:val="001F5A30"/>
    <w:rsid w:val="001F6E63"/>
    <w:rsid w:val="001F7112"/>
    <w:rsid w:val="00205FA1"/>
    <w:rsid w:val="00207C8D"/>
    <w:rsid w:val="00210D25"/>
    <w:rsid w:val="00213C9E"/>
    <w:rsid w:val="002144F0"/>
    <w:rsid w:val="00216131"/>
    <w:rsid w:val="00216952"/>
    <w:rsid w:val="0021725B"/>
    <w:rsid w:val="00217A6D"/>
    <w:rsid w:val="002208E3"/>
    <w:rsid w:val="002212CC"/>
    <w:rsid w:val="00224855"/>
    <w:rsid w:val="002249AA"/>
    <w:rsid w:val="00224A7A"/>
    <w:rsid w:val="0022778C"/>
    <w:rsid w:val="00230A49"/>
    <w:rsid w:val="00231D49"/>
    <w:rsid w:val="00240A02"/>
    <w:rsid w:val="00243F71"/>
    <w:rsid w:val="002440C4"/>
    <w:rsid w:val="002472E7"/>
    <w:rsid w:val="00250A97"/>
    <w:rsid w:val="00252EFE"/>
    <w:rsid w:val="00254019"/>
    <w:rsid w:val="00255B96"/>
    <w:rsid w:val="00265F1D"/>
    <w:rsid w:val="002661D8"/>
    <w:rsid w:val="0027020F"/>
    <w:rsid w:val="00275739"/>
    <w:rsid w:val="0027792F"/>
    <w:rsid w:val="00277F4A"/>
    <w:rsid w:val="00281517"/>
    <w:rsid w:val="002825D3"/>
    <w:rsid w:val="00284096"/>
    <w:rsid w:val="0028585C"/>
    <w:rsid w:val="00286AC4"/>
    <w:rsid w:val="00290D11"/>
    <w:rsid w:val="0029148C"/>
    <w:rsid w:val="00293E53"/>
    <w:rsid w:val="00294F09"/>
    <w:rsid w:val="0029538D"/>
    <w:rsid w:val="002961A8"/>
    <w:rsid w:val="00297218"/>
    <w:rsid w:val="002A10B8"/>
    <w:rsid w:val="002A1282"/>
    <w:rsid w:val="002A2652"/>
    <w:rsid w:val="002A3BD1"/>
    <w:rsid w:val="002A5AF6"/>
    <w:rsid w:val="002B250C"/>
    <w:rsid w:val="002B3081"/>
    <w:rsid w:val="002B344C"/>
    <w:rsid w:val="002B420A"/>
    <w:rsid w:val="002B5141"/>
    <w:rsid w:val="002B70C6"/>
    <w:rsid w:val="002C0C23"/>
    <w:rsid w:val="002C0FBB"/>
    <w:rsid w:val="002C1405"/>
    <w:rsid w:val="002C214F"/>
    <w:rsid w:val="002C2579"/>
    <w:rsid w:val="002C40AB"/>
    <w:rsid w:val="002C4507"/>
    <w:rsid w:val="002C4E07"/>
    <w:rsid w:val="002D1DD6"/>
    <w:rsid w:val="002D2006"/>
    <w:rsid w:val="002D4AA0"/>
    <w:rsid w:val="002D52C6"/>
    <w:rsid w:val="002D689E"/>
    <w:rsid w:val="002D70BB"/>
    <w:rsid w:val="002D7145"/>
    <w:rsid w:val="002E04C5"/>
    <w:rsid w:val="002E0E55"/>
    <w:rsid w:val="002E16FD"/>
    <w:rsid w:val="002E1F4C"/>
    <w:rsid w:val="002E341C"/>
    <w:rsid w:val="002E3C57"/>
    <w:rsid w:val="002E7E9E"/>
    <w:rsid w:val="002F2997"/>
    <w:rsid w:val="002F3787"/>
    <w:rsid w:val="002F4148"/>
    <w:rsid w:val="002F5376"/>
    <w:rsid w:val="002F6787"/>
    <w:rsid w:val="002F7484"/>
    <w:rsid w:val="0030315C"/>
    <w:rsid w:val="00307069"/>
    <w:rsid w:val="003077A2"/>
    <w:rsid w:val="00310F12"/>
    <w:rsid w:val="00312A5C"/>
    <w:rsid w:val="00320D07"/>
    <w:rsid w:val="00325E1E"/>
    <w:rsid w:val="00326D5B"/>
    <w:rsid w:val="00330A98"/>
    <w:rsid w:val="00331492"/>
    <w:rsid w:val="00333DDA"/>
    <w:rsid w:val="003355E1"/>
    <w:rsid w:val="0034070D"/>
    <w:rsid w:val="003418FE"/>
    <w:rsid w:val="00346A74"/>
    <w:rsid w:val="00351E60"/>
    <w:rsid w:val="003524F5"/>
    <w:rsid w:val="00355343"/>
    <w:rsid w:val="003555BF"/>
    <w:rsid w:val="00360A98"/>
    <w:rsid w:val="003627D3"/>
    <w:rsid w:val="00362A8B"/>
    <w:rsid w:val="00363A7C"/>
    <w:rsid w:val="0036752C"/>
    <w:rsid w:val="003676A0"/>
    <w:rsid w:val="00375257"/>
    <w:rsid w:val="00376109"/>
    <w:rsid w:val="00376902"/>
    <w:rsid w:val="00381D87"/>
    <w:rsid w:val="00382028"/>
    <w:rsid w:val="00383328"/>
    <w:rsid w:val="00383D51"/>
    <w:rsid w:val="00383D63"/>
    <w:rsid w:val="00384F2E"/>
    <w:rsid w:val="00385CD7"/>
    <w:rsid w:val="003949F4"/>
    <w:rsid w:val="00395994"/>
    <w:rsid w:val="003959FA"/>
    <w:rsid w:val="00395E5F"/>
    <w:rsid w:val="003A11B8"/>
    <w:rsid w:val="003A2345"/>
    <w:rsid w:val="003A5D2D"/>
    <w:rsid w:val="003B1A43"/>
    <w:rsid w:val="003B2133"/>
    <w:rsid w:val="003B2EF7"/>
    <w:rsid w:val="003B6C56"/>
    <w:rsid w:val="003B7599"/>
    <w:rsid w:val="003C0DF6"/>
    <w:rsid w:val="003C4146"/>
    <w:rsid w:val="003C6400"/>
    <w:rsid w:val="003C7B06"/>
    <w:rsid w:val="003D057C"/>
    <w:rsid w:val="003D17E8"/>
    <w:rsid w:val="003E0449"/>
    <w:rsid w:val="003E04F7"/>
    <w:rsid w:val="003E070C"/>
    <w:rsid w:val="003E22B6"/>
    <w:rsid w:val="003E37ED"/>
    <w:rsid w:val="003E3831"/>
    <w:rsid w:val="003E38E8"/>
    <w:rsid w:val="003E4994"/>
    <w:rsid w:val="003E6428"/>
    <w:rsid w:val="003E6E46"/>
    <w:rsid w:val="003E7C7B"/>
    <w:rsid w:val="003F12E0"/>
    <w:rsid w:val="003F1561"/>
    <w:rsid w:val="003F37E4"/>
    <w:rsid w:val="003F4BB7"/>
    <w:rsid w:val="003F6B4B"/>
    <w:rsid w:val="003F7290"/>
    <w:rsid w:val="003F74F8"/>
    <w:rsid w:val="00400890"/>
    <w:rsid w:val="00401542"/>
    <w:rsid w:val="004030DD"/>
    <w:rsid w:val="0040767C"/>
    <w:rsid w:val="004102A4"/>
    <w:rsid w:val="0041211C"/>
    <w:rsid w:val="00416123"/>
    <w:rsid w:val="004163AC"/>
    <w:rsid w:val="00417574"/>
    <w:rsid w:val="0042018A"/>
    <w:rsid w:val="00423AAF"/>
    <w:rsid w:val="00425D17"/>
    <w:rsid w:val="00431A27"/>
    <w:rsid w:val="00432686"/>
    <w:rsid w:val="00433518"/>
    <w:rsid w:val="004365F7"/>
    <w:rsid w:val="00437E4F"/>
    <w:rsid w:val="004416C7"/>
    <w:rsid w:val="0044631C"/>
    <w:rsid w:val="00446C25"/>
    <w:rsid w:val="004504FF"/>
    <w:rsid w:val="004542D7"/>
    <w:rsid w:val="004575E8"/>
    <w:rsid w:val="004651D1"/>
    <w:rsid w:val="00466A2D"/>
    <w:rsid w:val="00467A1E"/>
    <w:rsid w:val="004714CC"/>
    <w:rsid w:val="004728BA"/>
    <w:rsid w:val="0047586E"/>
    <w:rsid w:val="00476013"/>
    <w:rsid w:val="00482028"/>
    <w:rsid w:val="004824AA"/>
    <w:rsid w:val="004848D0"/>
    <w:rsid w:val="00484F01"/>
    <w:rsid w:val="00485FE8"/>
    <w:rsid w:val="0049181E"/>
    <w:rsid w:val="00493DA9"/>
    <w:rsid w:val="00497BBD"/>
    <w:rsid w:val="004A05EF"/>
    <w:rsid w:val="004A0ADC"/>
    <w:rsid w:val="004A1B69"/>
    <w:rsid w:val="004A1C17"/>
    <w:rsid w:val="004A37D8"/>
    <w:rsid w:val="004A46AC"/>
    <w:rsid w:val="004A4D21"/>
    <w:rsid w:val="004B0579"/>
    <w:rsid w:val="004B1ACF"/>
    <w:rsid w:val="004B2F38"/>
    <w:rsid w:val="004B3D42"/>
    <w:rsid w:val="004B69E9"/>
    <w:rsid w:val="004B717B"/>
    <w:rsid w:val="004C00D3"/>
    <w:rsid w:val="004C61A8"/>
    <w:rsid w:val="004D0C22"/>
    <w:rsid w:val="004D5485"/>
    <w:rsid w:val="004D5E9C"/>
    <w:rsid w:val="004E039F"/>
    <w:rsid w:val="004E2A15"/>
    <w:rsid w:val="004E43E4"/>
    <w:rsid w:val="004E598C"/>
    <w:rsid w:val="004F0F19"/>
    <w:rsid w:val="004F1B36"/>
    <w:rsid w:val="004F2763"/>
    <w:rsid w:val="004F3535"/>
    <w:rsid w:val="00502762"/>
    <w:rsid w:val="00502FED"/>
    <w:rsid w:val="00503A5A"/>
    <w:rsid w:val="00506C66"/>
    <w:rsid w:val="005106E4"/>
    <w:rsid w:val="0051076F"/>
    <w:rsid w:val="00511D5D"/>
    <w:rsid w:val="0051685A"/>
    <w:rsid w:val="00516A48"/>
    <w:rsid w:val="00527A12"/>
    <w:rsid w:val="00531C5E"/>
    <w:rsid w:val="00534337"/>
    <w:rsid w:val="005343E4"/>
    <w:rsid w:val="00536D1E"/>
    <w:rsid w:val="00541160"/>
    <w:rsid w:val="00542A24"/>
    <w:rsid w:val="005464AB"/>
    <w:rsid w:val="0054707D"/>
    <w:rsid w:val="00553705"/>
    <w:rsid w:val="00554501"/>
    <w:rsid w:val="0055519C"/>
    <w:rsid w:val="005572D9"/>
    <w:rsid w:val="00560DDC"/>
    <w:rsid w:val="00561BB3"/>
    <w:rsid w:val="00561C80"/>
    <w:rsid w:val="005670A8"/>
    <w:rsid w:val="00567770"/>
    <w:rsid w:val="005715DB"/>
    <w:rsid w:val="00572BDC"/>
    <w:rsid w:val="00573C25"/>
    <w:rsid w:val="0057707E"/>
    <w:rsid w:val="00577D2F"/>
    <w:rsid w:val="005802D3"/>
    <w:rsid w:val="005802FB"/>
    <w:rsid w:val="00580762"/>
    <w:rsid w:val="00580D32"/>
    <w:rsid w:val="00581CF0"/>
    <w:rsid w:val="00583901"/>
    <w:rsid w:val="00587B50"/>
    <w:rsid w:val="00587FF4"/>
    <w:rsid w:val="005902C8"/>
    <w:rsid w:val="00590D1C"/>
    <w:rsid w:val="00595AF4"/>
    <w:rsid w:val="00595DB4"/>
    <w:rsid w:val="005A1933"/>
    <w:rsid w:val="005A2790"/>
    <w:rsid w:val="005A4635"/>
    <w:rsid w:val="005A4EE3"/>
    <w:rsid w:val="005A5783"/>
    <w:rsid w:val="005B0DF9"/>
    <w:rsid w:val="005B35A7"/>
    <w:rsid w:val="005B4D23"/>
    <w:rsid w:val="005B637A"/>
    <w:rsid w:val="005C0954"/>
    <w:rsid w:val="005C2DDD"/>
    <w:rsid w:val="005D3EE8"/>
    <w:rsid w:val="005E056D"/>
    <w:rsid w:val="005E5688"/>
    <w:rsid w:val="005E5884"/>
    <w:rsid w:val="005E6D07"/>
    <w:rsid w:val="005E7571"/>
    <w:rsid w:val="005E7F6C"/>
    <w:rsid w:val="005F0078"/>
    <w:rsid w:val="005F22FD"/>
    <w:rsid w:val="005F4C1D"/>
    <w:rsid w:val="005F5DDB"/>
    <w:rsid w:val="005F7601"/>
    <w:rsid w:val="00602163"/>
    <w:rsid w:val="006036E0"/>
    <w:rsid w:val="00606106"/>
    <w:rsid w:val="0061089F"/>
    <w:rsid w:val="00611A23"/>
    <w:rsid w:val="006142D1"/>
    <w:rsid w:val="006166A8"/>
    <w:rsid w:val="00621EAC"/>
    <w:rsid w:val="00624750"/>
    <w:rsid w:val="006271E8"/>
    <w:rsid w:val="00627706"/>
    <w:rsid w:val="00627CCD"/>
    <w:rsid w:val="006300B4"/>
    <w:rsid w:val="00630F30"/>
    <w:rsid w:val="00633FB2"/>
    <w:rsid w:val="006361C5"/>
    <w:rsid w:val="00642CAA"/>
    <w:rsid w:val="00643246"/>
    <w:rsid w:val="00644CEB"/>
    <w:rsid w:val="00644DA8"/>
    <w:rsid w:val="006457A6"/>
    <w:rsid w:val="00646A2E"/>
    <w:rsid w:val="00650540"/>
    <w:rsid w:val="00652FEE"/>
    <w:rsid w:val="00653A08"/>
    <w:rsid w:val="00655287"/>
    <w:rsid w:val="006558E0"/>
    <w:rsid w:val="006625FA"/>
    <w:rsid w:val="00663788"/>
    <w:rsid w:val="00665C19"/>
    <w:rsid w:val="006670BD"/>
    <w:rsid w:val="00667CD4"/>
    <w:rsid w:val="006702C8"/>
    <w:rsid w:val="00677BB4"/>
    <w:rsid w:val="00681CFA"/>
    <w:rsid w:val="00684CFF"/>
    <w:rsid w:val="006853AF"/>
    <w:rsid w:val="006858C5"/>
    <w:rsid w:val="006866FA"/>
    <w:rsid w:val="00687046"/>
    <w:rsid w:val="00693BD7"/>
    <w:rsid w:val="00696644"/>
    <w:rsid w:val="006A0E38"/>
    <w:rsid w:val="006A3268"/>
    <w:rsid w:val="006A5110"/>
    <w:rsid w:val="006A7A58"/>
    <w:rsid w:val="006B0426"/>
    <w:rsid w:val="006B0BDF"/>
    <w:rsid w:val="006B2121"/>
    <w:rsid w:val="006B68E2"/>
    <w:rsid w:val="006C1B6A"/>
    <w:rsid w:val="006C7551"/>
    <w:rsid w:val="006D15AE"/>
    <w:rsid w:val="006D1B37"/>
    <w:rsid w:val="006D6235"/>
    <w:rsid w:val="006D76C4"/>
    <w:rsid w:val="006E0AB0"/>
    <w:rsid w:val="006E102B"/>
    <w:rsid w:val="006E15FA"/>
    <w:rsid w:val="006E27AF"/>
    <w:rsid w:val="006E325A"/>
    <w:rsid w:val="006E3404"/>
    <w:rsid w:val="006E722A"/>
    <w:rsid w:val="006E7F17"/>
    <w:rsid w:val="006F1EA6"/>
    <w:rsid w:val="006F234A"/>
    <w:rsid w:val="006F459D"/>
    <w:rsid w:val="006F62CB"/>
    <w:rsid w:val="006F77C6"/>
    <w:rsid w:val="00701A7A"/>
    <w:rsid w:val="00705803"/>
    <w:rsid w:val="007069B8"/>
    <w:rsid w:val="00707CF1"/>
    <w:rsid w:val="00710DB3"/>
    <w:rsid w:val="00710DE0"/>
    <w:rsid w:val="00711CB9"/>
    <w:rsid w:val="00711F60"/>
    <w:rsid w:val="007125A8"/>
    <w:rsid w:val="007217A9"/>
    <w:rsid w:val="00722385"/>
    <w:rsid w:val="007274BF"/>
    <w:rsid w:val="007276D9"/>
    <w:rsid w:val="00730DB0"/>
    <w:rsid w:val="00734B77"/>
    <w:rsid w:val="00736B54"/>
    <w:rsid w:val="00740929"/>
    <w:rsid w:val="00741261"/>
    <w:rsid w:val="0074274E"/>
    <w:rsid w:val="0074287C"/>
    <w:rsid w:val="007458E0"/>
    <w:rsid w:val="00746360"/>
    <w:rsid w:val="007505AF"/>
    <w:rsid w:val="00751439"/>
    <w:rsid w:val="00752D8A"/>
    <w:rsid w:val="00753505"/>
    <w:rsid w:val="0075505F"/>
    <w:rsid w:val="007554B7"/>
    <w:rsid w:val="0075684D"/>
    <w:rsid w:val="007602E2"/>
    <w:rsid w:val="00763328"/>
    <w:rsid w:val="0076526D"/>
    <w:rsid w:val="00766716"/>
    <w:rsid w:val="00767381"/>
    <w:rsid w:val="007676FE"/>
    <w:rsid w:val="00770EA3"/>
    <w:rsid w:val="00774EA6"/>
    <w:rsid w:val="007757E1"/>
    <w:rsid w:val="00776DAB"/>
    <w:rsid w:val="00781801"/>
    <w:rsid w:val="0079227F"/>
    <w:rsid w:val="00792F89"/>
    <w:rsid w:val="00795249"/>
    <w:rsid w:val="0079674D"/>
    <w:rsid w:val="00797A1F"/>
    <w:rsid w:val="007A079D"/>
    <w:rsid w:val="007A4A45"/>
    <w:rsid w:val="007A4FE8"/>
    <w:rsid w:val="007A5D00"/>
    <w:rsid w:val="007A617F"/>
    <w:rsid w:val="007A65C5"/>
    <w:rsid w:val="007A679D"/>
    <w:rsid w:val="007A75F0"/>
    <w:rsid w:val="007A78D8"/>
    <w:rsid w:val="007B1CE1"/>
    <w:rsid w:val="007B2B93"/>
    <w:rsid w:val="007B6721"/>
    <w:rsid w:val="007B79E8"/>
    <w:rsid w:val="007C1D43"/>
    <w:rsid w:val="007C7EF4"/>
    <w:rsid w:val="007D07E4"/>
    <w:rsid w:val="007D1919"/>
    <w:rsid w:val="007D1DF9"/>
    <w:rsid w:val="007D21BD"/>
    <w:rsid w:val="007D46E9"/>
    <w:rsid w:val="007D589A"/>
    <w:rsid w:val="007D592D"/>
    <w:rsid w:val="007D736C"/>
    <w:rsid w:val="007E4279"/>
    <w:rsid w:val="007E5D2D"/>
    <w:rsid w:val="007E74CE"/>
    <w:rsid w:val="007F1F4C"/>
    <w:rsid w:val="007F22E6"/>
    <w:rsid w:val="007F272A"/>
    <w:rsid w:val="007F3227"/>
    <w:rsid w:val="007F3C18"/>
    <w:rsid w:val="007F4829"/>
    <w:rsid w:val="007F4B80"/>
    <w:rsid w:val="007F6407"/>
    <w:rsid w:val="00800243"/>
    <w:rsid w:val="00802DD7"/>
    <w:rsid w:val="00803A5B"/>
    <w:rsid w:val="008042E6"/>
    <w:rsid w:val="00804997"/>
    <w:rsid w:val="00812533"/>
    <w:rsid w:val="00816B92"/>
    <w:rsid w:val="0082177D"/>
    <w:rsid w:val="008238E8"/>
    <w:rsid w:val="00823E59"/>
    <w:rsid w:val="0082619F"/>
    <w:rsid w:val="0082664A"/>
    <w:rsid w:val="00826774"/>
    <w:rsid w:val="00826CB9"/>
    <w:rsid w:val="0083001D"/>
    <w:rsid w:val="00834BBD"/>
    <w:rsid w:val="00834F76"/>
    <w:rsid w:val="008362E3"/>
    <w:rsid w:val="00841B50"/>
    <w:rsid w:val="008432C3"/>
    <w:rsid w:val="00847DC9"/>
    <w:rsid w:val="008560AC"/>
    <w:rsid w:val="008615FE"/>
    <w:rsid w:val="00870CCA"/>
    <w:rsid w:val="0087355C"/>
    <w:rsid w:val="00877F52"/>
    <w:rsid w:val="008830A8"/>
    <w:rsid w:val="00883458"/>
    <w:rsid w:val="00884596"/>
    <w:rsid w:val="008846B4"/>
    <w:rsid w:val="0088680D"/>
    <w:rsid w:val="00886F7D"/>
    <w:rsid w:val="00887189"/>
    <w:rsid w:val="00890082"/>
    <w:rsid w:val="00891148"/>
    <w:rsid w:val="008924D2"/>
    <w:rsid w:val="00892EA0"/>
    <w:rsid w:val="008936B9"/>
    <w:rsid w:val="00894B2B"/>
    <w:rsid w:val="008A3C29"/>
    <w:rsid w:val="008A6D66"/>
    <w:rsid w:val="008B000C"/>
    <w:rsid w:val="008B4F8B"/>
    <w:rsid w:val="008B530B"/>
    <w:rsid w:val="008B70EA"/>
    <w:rsid w:val="008B774E"/>
    <w:rsid w:val="008C01D6"/>
    <w:rsid w:val="008C1353"/>
    <w:rsid w:val="008C2395"/>
    <w:rsid w:val="008C25F6"/>
    <w:rsid w:val="008C2A56"/>
    <w:rsid w:val="008C70C2"/>
    <w:rsid w:val="008C77A7"/>
    <w:rsid w:val="008D045D"/>
    <w:rsid w:val="008D065F"/>
    <w:rsid w:val="008D0682"/>
    <w:rsid w:val="008D341A"/>
    <w:rsid w:val="008D4887"/>
    <w:rsid w:val="008D5942"/>
    <w:rsid w:val="008D6FAB"/>
    <w:rsid w:val="008F0014"/>
    <w:rsid w:val="008F2034"/>
    <w:rsid w:val="008F5985"/>
    <w:rsid w:val="008F6533"/>
    <w:rsid w:val="008F71BE"/>
    <w:rsid w:val="008F7801"/>
    <w:rsid w:val="0090300D"/>
    <w:rsid w:val="00903B3D"/>
    <w:rsid w:val="00903DA2"/>
    <w:rsid w:val="00904A30"/>
    <w:rsid w:val="0091091E"/>
    <w:rsid w:val="0091317E"/>
    <w:rsid w:val="0091341C"/>
    <w:rsid w:val="00914338"/>
    <w:rsid w:val="00914374"/>
    <w:rsid w:val="00917CDA"/>
    <w:rsid w:val="00920D84"/>
    <w:rsid w:val="00920EC5"/>
    <w:rsid w:val="0092263E"/>
    <w:rsid w:val="00923D19"/>
    <w:rsid w:val="009244EB"/>
    <w:rsid w:val="00925550"/>
    <w:rsid w:val="009255E1"/>
    <w:rsid w:val="009256FF"/>
    <w:rsid w:val="00927673"/>
    <w:rsid w:val="009319D7"/>
    <w:rsid w:val="009338A4"/>
    <w:rsid w:val="00936E5B"/>
    <w:rsid w:val="009416B5"/>
    <w:rsid w:val="009423A5"/>
    <w:rsid w:val="009429C4"/>
    <w:rsid w:val="00947DA8"/>
    <w:rsid w:val="0095528F"/>
    <w:rsid w:val="0095565F"/>
    <w:rsid w:val="00957224"/>
    <w:rsid w:val="00960BF4"/>
    <w:rsid w:val="009615E1"/>
    <w:rsid w:val="009623F2"/>
    <w:rsid w:val="009628B5"/>
    <w:rsid w:val="00962E35"/>
    <w:rsid w:val="009642A3"/>
    <w:rsid w:val="0096494B"/>
    <w:rsid w:val="00965A0E"/>
    <w:rsid w:val="009704C5"/>
    <w:rsid w:val="00970A02"/>
    <w:rsid w:val="0097321E"/>
    <w:rsid w:val="00974661"/>
    <w:rsid w:val="00976783"/>
    <w:rsid w:val="0097794D"/>
    <w:rsid w:val="00980BA4"/>
    <w:rsid w:val="00981248"/>
    <w:rsid w:val="00981D09"/>
    <w:rsid w:val="0098334E"/>
    <w:rsid w:val="00983D0A"/>
    <w:rsid w:val="0098485E"/>
    <w:rsid w:val="009860E6"/>
    <w:rsid w:val="00986608"/>
    <w:rsid w:val="00987D30"/>
    <w:rsid w:val="0099010A"/>
    <w:rsid w:val="00992298"/>
    <w:rsid w:val="009935CC"/>
    <w:rsid w:val="00996A3F"/>
    <w:rsid w:val="009A3173"/>
    <w:rsid w:val="009A4A79"/>
    <w:rsid w:val="009A70DF"/>
    <w:rsid w:val="009B049A"/>
    <w:rsid w:val="009B2832"/>
    <w:rsid w:val="009B2AA9"/>
    <w:rsid w:val="009B3481"/>
    <w:rsid w:val="009B3848"/>
    <w:rsid w:val="009B49DF"/>
    <w:rsid w:val="009C0C30"/>
    <w:rsid w:val="009C1A57"/>
    <w:rsid w:val="009C4A8C"/>
    <w:rsid w:val="009C4C4A"/>
    <w:rsid w:val="009D021E"/>
    <w:rsid w:val="009D0ACE"/>
    <w:rsid w:val="009D4A5C"/>
    <w:rsid w:val="009D59CD"/>
    <w:rsid w:val="009E2B3C"/>
    <w:rsid w:val="009E2C35"/>
    <w:rsid w:val="009E48AF"/>
    <w:rsid w:val="009E5825"/>
    <w:rsid w:val="009F14F1"/>
    <w:rsid w:val="009F6ECF"/>
    <w:rsid w:val="009F72C9"/>
    <w:rsid w:val="009F7985"/>
    <w:rsid w:val="00A018DB"/>
    <w:rsid w:val="00A02A81"/>
    <w:rsid w:val="00A04B04"/>
    <w:rsid w:val="00A0736E"/>
    <w:rsid w:val="00A17269"/>
    <w:rsid w:val="00A23746"/>
    <w:rsid w:val="00A27FD4"/>
    <w:rsid w:val="00A30E62"/>
    <w:rsid w:val="00A31402"/>
    <w:rsid w:val="00A32F41"/>
    <w:rsid w:val="00A34F75"/>
    <w:rsid w:val="00A35566"/>
    <w:rsid w:val="00A362C6"/>
    <w:rsid w:val="00A36A3F"/>
    <w:rsid w:val="00A36DF1"/>
    <w:rsid w:val="00A377B7"/>
    <w:rsid w:val="00A42B20"/>
    <w:rsid w:val="00A46900"/>
    <w:rsid w:val="00A46994"/>
    <w:rsid w:val="00A50CE9"/>
    <w:rsid w:val="00A513E7"/>
    <w:rsid w:val="00A53794"/>
    <w:rsid w:val="00A540A5"/>
    <w:rsid w:val="00A5416C"/>
    <w:rsid w:val="00A543F1"/>
    <w:rsid w:val="00A54921"/>
    <w:rsid w:val="00A60443"/>
    <w:rsid w:val="00A621D0"/>
    <w:rsid w:val="00A63D19"/>
    <w:rsid w:val="00A66FDC"/>
    <w:rsid w:val="00A67765"/>
    <w:rsid w:val="00A70E5F"/>
    <w:rsid w:val="00A71099"/>
    <w:rsid w:val="00A75BED"/>
    <w:rsid w:val="00A77A0E"/>
    <w:rsid w:val="00A805E9"/>
    <w:rsid w:val="00A8187D"/>
    <w:rsid w:val="00A84636"/>
    <w:rsid w:val="00A8719B"/>
    <w:rsid w:val="00A90273"/>
    <w:rsid w:val="00A91A1D"/>
    <w:rsid w:val="00A91AB6"/>
    <w:rsid w:val="00A92A1F"/>
    <w:rsid w:val="00A94F83"/>
    <w:rsid w:val="00A95246"/>
    <w:rsid w:val="00A95953"/>
    <w:rsid w:val="00A95E5F"/>
    <w:rsid w:val="00A9611E"/>
    <w:rsid w:val="00AA1040"/>
    <w:rsid w:val="00AA1E12"/>
    <w:rsid w:val="00AA31FB"/>
    <w:rsid w:val="00AA4B86"/>
    <w:rsid w:val="00AA7834"/>
    <w:rsid w:val="00AB178A"/>
    <w:rsid w:val="00AB227E"/>
    <w:rsid w:val="00AB4F9D"/>
    <w:rsid w:val="00AC11AA"/>
    <w:rsid w:val="00AC525E"/>
    <w:rsid w:val="00AC6126"/>
    <w:rsid w:val="00AC693A"/>
    <w:rsid w:val="00AC7B23"/>
    <w:rsid w:val="00AD0A14"/>
    <w:rsid w:val="00AD1865"/>
    <w:rsid w:val="00AD4797"/>
    <w:rsid w:val="00AD665E"/>
    <w:rsid w:val="00AD75B2"/>
    <w:rsid w:val="00AE001D"/>
    <w:rsid w:val="00AE0B76"/>
    <w:rsid w:val="00AE223D"/>
    <w:rsid w:val="00AE2A80"/>
    <w:rsid w:val="00AE5356"/>
    <w:rsid w:val="00AE61C1"/>
    <w:rsid w:val="00AF05EC"/>
    <w:rsid w:val="00AF1175"/>
    <w:rsid w:val="00AF2454"/>
    <w:rsid w:val="00AF3E79"/>
    <w:rsid w:val="00AF4085"/>
    <w:rsid w:val="00AF7F4B"/>
    <w:rsid w:val="00AF7F67"/>
    <w:rsid w:val="00B0049A"/>
    <w:rsid w:val="00B009FB"/>
    <w:rsid w:val="00B02EE9"/>
    <w:rsid w:val="00B07821"/>
    <w:rsid w:val="00B10D07"/>
    <w:rsid w:val="00B12D23"/>
    <w:rsid w:val="00B1325C"/>
    <w:rsid w:val="00B16309"/>
    <w:rsid w:val="00B209B0"/>
    <w:rsid w:val="00B24754"/>
    <w:rsid w:val="00B26122"/>
    <w:rsid w:val="00B32713"/>
    <w:rsid w:val="00B32925"/>
    <w:rsid w:val="00B347EC"/>
    <w:rsid w:val="00B36EA9"/>
    <w:rsid w:val="00B40723"/>
    <w:rsid w:val="00B4203D"/>
    <w:rsid w:val="00B54748"/>
    <w:rsid w:val="00B5644B"/>
    <w:rsid w:val="00B571DA"/>
    <w:rsid w:val="00B574B2"/>
    <w:rsid w:val="00B64AA9"/>
    <w:rsid w:val="00B67910"/>
    <w:rsid w:val="00B71107"/>
    <w:rsid w:val="00B711E5"/>
    <w:rsid w:val="00B71FFF"/>
    <w:rsid w:val="00B724DC"/>
    <w:rsid w:val="00B74AAD"/>
    <w:rsid w:val="00B74E32"/>
    <w:rsid w:val="00B805ED"/>
    <w:rsid w:val="00B83813"/>
    <w:rsid w:val="00B84C7B"/>
    <w:rsid w:val="00B84DBB"/>
    <w:rsid w:val="00B859EA"/>
    <w:rsid w:val="00B85D1F"/>
    <w:rsid w:val="00B85F10"/>
    <w:rsid w:val="00B918F8"/>
    <w:rsid w:val="00B91992"/>
    <w:rsid w:val="00B925FA"/>
    <w:rsid w:val="00B94674"/>
    <w:rsid w:val="00B96F03"/>
    <w:rsid w:val="00BA1368"/>
    <w:rsid w:val="00BA2B8D"/>
    <w:rsid w:val="00BA2D7F"/>
    <w:rsid w:val="00BA342E"/>
    <w:rsid w:val="00BA6280"/>
    <w:rsid w:val="00BA709A"/>
    <w:rsid w:val="00BA7827"/>
    <w:rsid w:val="00BB5466"/>
    <w:rsid w:val="00BC0001"/>
    <w:rsid w:val="00BC10FB"/>
    <w:rsid w:val="00BC183B"/>
    <w:rsid w:val="00BC336D"/>
    <w:rsid w:val="00BD7280"/>
    <w:rsid w:val="00BE098D"/>
    <w:rsid w:val="00BE18F0"/>
    <w:rsid w:val="00BE39E3"/>
    <w:rsid w:val="00BE4C52"/>
    <w:rsid w:val="00BE7FE9"/>
    <w:rsid w:val="00BF00C4"/>
    <w:rsid w:val="00BF043A"/>
    <w:rsid w:val="00BF1AE5"/>
    <w:rsid w:val="00BF1D9A"/>
    <w:rsid w:val="00BF2A8F"/>
    <w:rsid w:val="00BF4E19"/>
    <w:rsid w:val="00BF55F7"/>
    <w:rsid w:val="00C0178A"/>
    <w:rsid w:val="00C01FAC"/>
    <w:rsid w:val="00C03AE7"/>
    <w:rsid w:val="00C051F9"/>
    <w:rsid w:val="00C1238C"/>
    <w:rsid w:val="00C132E3"/>
    <w:rsid w:val="00C15679"/>
    <w:rsid w:val="00C16322"/>
    <w:rsid w:val="00C16ADF"/>
    <w:rsid w:val="00C17778"/>
    <w:rsid w:val="00C2060D"/>
    <w:rsid w:val="00C20EB6"/>
    <w:rsid w:val="00C23682"/>
    <w:rsid w:val="00C24414"/>
    <w:rsid w:val="00C3005F"/>
    <w:rsid w:val="00C3131C"/>
    <w:rsid w:val="00C35E92"/>
    <w:rsid w:val="00C43E49"/>
    <w:rsid w:val="00C46083"/>
    <w:rsid w:val="00C46BE5"/>
    <w:rsid w:val="00C47D93"/>
    <w:rsid w:val="00C53340"/>
    <w:rsid w:val="00C534A9"/>
    <w:rsid w:val="00C547BF"/>
    <w:rsid w:val="00C54997"/>
    <w:rsid w:val="00C57622"/>
    <w:rsid w:val="00C645B7"/>
    <w:rsid w:val="00C64D4A"/>
    <w:rsid w:val="00C64F3F"/>
    <w:rsid w:val="00C6555E"/>
    <w:rsid w:val="00C67D24"/>
    <w:rsid w:val="00C7383F"/>
    <w:rsid w:val="00C81FB8"/>
    <w:rsid w:val="00C83FB2"/>
    <w:rsid w:val="00C84387"/>
    <w:rsid w:val="00C84BA0"/>
    <w:rsid w:val="00C9348D"/>
    <w:rsid w:val="00C94F89"/>
    <w:rsid w:val="00C9699D"/>
    <w:rsid w:val="00CA1641"/>
    <w:rsid w:val="00CA203A"/>
    <w:rsid w:val="00CA307D"/>
    <w:rsid w:val="00CA44BE"/>
    <w:rsid w:val="00CA6922"/>
    <w:rsid w:val="00CA7112"/>
    <w:rsid w:val="00CB01A8"/>
    <w:rsid w:val="00CB2302"/>
    <w:rsid w:val="00CB3B51"/>
    <w:rsid w:val="00CB3E66"/>
    <w:rsid w:val="00CB4116"/>
    <w:rsid w:val="00CB6958"/>
    <w:rsid w:val="00CB6F6E"/>
    <w:rsid w:val="00CB7247"/>
    <w:rsid w:val="00CC12A8"/>
    <w:rsid w:val="00CC33CE"/>
    <w:rsid w:val="00CC4648"/>
    <w:rsid w:val="00CC5385"/>
    <w:rsid w:val="00CC5621"/>
    <w:rsid w:val="00CC6F0B"/>
    <w:rsid w:val="00CC7FB4"/>
    <w:rsid w:val="00CD07ED"/>
    <w:rsid w:val="00CD1202"/>
    <w:rsid w:val="00CD6641"/>
    <w:rsid w:val="00CD773F"/>
    <w:rsid w:val="00CE12DB"/>
    <w:rsid w:val="00CE1379"/>
    <w:rsid w:val="00CE59EF"/>
    <w:rsid w:val="00CF0459"/>
    <w:rsid w:val="00CF42C8"/>
    <w:rsid w:val="00CF47C6"/>
    <w:rsid w:val="00CF5CBB"/>
    <w:rsid w:val="00CF5F3E"/>
    <w:rsid w:val="00D0071F"/>
    <w:rsid w:val="00D0194B"/>
    <w:rsid w:val="00D0360C"/>
    <w:rsid w:val="00D0427B"/>
    <w:rsid w:val="00D04C6F"/>
    <w:rsid w:val="00D1002A"/>
    <w:rsid w:val="00D135FC"/>
    <w:rsid w:val="00D13624"/>
    <w:rsid w:val="00D13954"/>
    <w:rsid w:val="00D13AEC"/>
    <w:rsid w:val="00D14163"/>
    <w:rsid w:val="00D141E2"/>
    <w:rsid w:val="00D14D67"/>
    <w:rsid w:val="00D201C4"/>
    <w:rsid w:val="00D20B15"/>
    <w:rsid w:val="00D20ED3"/>
    <w:rsid w:val="00D22286"/>
    <w:rsid w:val="00D222E1"/>
    <w:rsid w:val="00D259C9"/>
    <w:rsid w:val="00D27A39"/>
    <w:rsid w:val="00D32644"/>
    <w:rsid w:val="00D3325B"/>
    <w:rsid w:val="00D36D2E"/>
    <w:rsid w:val="00D40554"/>
    <w:rsid w:val="00D40A67"/>
    <w:rsid w:val="00D42965"/>
    <w:rsid w:val="00D44F9F"/>
    <w:rsid w:val="00D45033"/>
    <w:rsid w:val="00D46570"/>
    <w:rsid w:val="00D470BE"/>
    <w:rsid w:val="00D51BB4"/>
    <w:rsid w:val="00D52EB6"/>
    <w:rsid w:val="00D53BC0"/>
    <w:rsid w:val="00D548CD"/>
    <w:rsid w:val="00D54978"/>
    <w:rsid w:val="00D54E02"/>
    <w:rsid w:val="00D552DD"/>
    <w:rsid w:val="00D55E39"/>
    <w:rsid w:val="00D57A47"/>
    <w:rsid w:val="00D6327A"/>
    <w:rsid w:val="00D63616"/>
    <w:rsid w:val="00D64169"/>
    <w:rsid w:val="00D66FAA"/>
    <w:rsid w:val="00D75D70"/>
    <w:rsid w:val="00D7676B"/>
    <w:rsid w:val="00D7745B"/>
    <w:rsid w:val="00D81D8F"/>
    <w:rsid w:val="00D83157"/>
    <w:rsid w:val="00D840E8"/>
    <w:rsid w:val="00D872FE"/>
    <w:rsid w:val="00D87562"/>
    <w:rsid w:val="00D93CAD"/>
    <w:rsid w:val="00D94FFA"/>
    <w:rsid w:val="00D973DE"/>
    <w:rsid w:val="00DA1281"/>
    <w:rsid w:val="00DA4E45"/>
    <w:rsid w:val="00DA52D1"/>
    <w:rsid w:val="00DA66DF"/>
    <w:rsid w:val="00DA6F27"/>
    <w:rsid w:val="00DA76CA"/>
    <w:rsid w:val="00DB00B7"/>
    <w:rsid w:val="00DB70B4"/>
    <w:rsid w:val="00DB7DA5"/>
    <w:rsid w:val="00DC0FA9"/>
    <w:rsid w:val="00DC1ADB"/>
    <w:rsid w:val="00DC21E8"/>
    <w:rsid w:val="00DC27D0"/>
    <w:rsid w:val="00DC366C"/>
    <w:rsid w:val="00DC70AF"/>
    <w:rsid w:val="00DC716A"/>
    <w:rsid w:val="00DC78E8"/>
    <w:rsid w:val="00DE1310"/>
    <w:rsid w:val="00DE3E41"/>
    <w:rsid w:val="00DE424C"/>
    <w:rsid w:val="00DE4D56"/>
    <w:rsid w:val="00DE7833"/>
    <w:rsid w:val="00DE7876"/>
    <w:rsid w:val="00DF0343"/>
    <w:rsid w:val="00DF0E30"/>
    <w:rsid w:val="00DF3B7B"/>
    <w:rsid w:val="00DF72C8"/>
    <w:rsid w:val="00E04624"/>
    <w:rsid w:val="00E05792"/>
    <w:rsid w:val="00E106F5"/>
    <w:rsid w:val="00E10D4C"/>
    <w:rsid w:val="00E11A40"/>
    <w:rsid w:val="00E2090A"/>
    <w:rsid w:val="00E2377A"/>
    <w:rsid w:val="00E245EC"/>
    <w:rsid w:val="00E24718"/>
    <w:rsid w:val="00E24E7B"/>
    <w:rsid w:val="00E27418"/>
    <w:rsid w:val="00E2752A"/>
    <w:rsid w:val="00E27726"/>
    <w:rsid w:val="00E30887"/>
    <w:rsid w:val="00E364FC"/>
    <w:rsid w:val="00E40C9A"/>
    <w:rsid w:val="00E428A4"/>
    <w:rsid w:val="00E47362"/>
    <w:rsid w:val="00E527BA"/>
    <w:rsid w:val="00E54727"/>
    <w:rsid w:val="00E56B60"/>
    <w:rsid w:val="00E57876"/>
    <w:rsid w:val="00E61687"/>
    <w:rsid w:val="00E6212F"/>
    <w:rsid w:val="00E642E8"/>
    <w:rsid w:val="00E65619"/>
    <w:rsid w:val="00E66FC3"/>
    <w:rsid w:val="00E70F5F"/>
    <w:rsid w:val="00E74F20"/>
    <w:rsid w:val="00E74F2E"/>
    <w:rsid w:val="00E765D1"/>
    <w:rsid w:val="00E82C0D"/>
    <w:rsid w:val="00E85238"/>
    <w:rsid w:val="00E85E17"/>
    <w:rsid w:val="00E9178D"/>
    <w:rsid w:val="00E93436"/>
    <w:rsid w:val="00E94A6B"/>
    <w:rsid w:val="00EA0B0E"/>
    <w:rsid w:val="00EA2294"/>
    <w:rsid w:val="00EA25B5"/>
    <w:rsid w:val="00EA2DF0"/>
    <w:rsid w:val="00EA4068"/>
    <w:rsid w:val="00EB025D"/>
    <w:rsid w:val="00EB0BEA"/>
    <w:rsid w:val="00EB2110"/>
    <w:rsid w:val="00EB33E4"/>
    <w:rsid w:val="00EB75C8"/>
    <w:rsid w:val="00EC3B93"/>
    <w:rsid w:val="00EC4572"/>
    <w:rsid w:val="00EC4CDC"/>
    <w:rsid w:val="00ED000A"/>
    <w:rsid w:val="00ED007C"/>
    <w:rsid w:val="00ED336C"/>
    <w:rsid w:val="00ED4164"/>
    <w:rsid w:val="00ED5C5F"/>
    <w:rsid w:val="00EE379B"/>
    <w:rsid w:val="00EE734F"/>
    <w:rsid w:val="00EF46B2"/>
    <w:rsid w:val="00F00B21"/>
    <w:rsid w:val="00F03C88"/>
    <w:rsid w:val="00F04280"/>
    <w:rsid w:val="00F06E3C"/>
    <w:rsid w:val="00F06E91"/>
    <w:rsid w:val="00F13BF1"/>
    <w:rsid w:val="00F14A4B"/>
    <w:rsid w:val="00F1645D"/>
    <w:rsid w:val="00F16CC4"/>
    <w:rsid w:val="00F17898"/>
    <w:rsid w:val="00F202D1"/>
    <w:rsid w:val="00F21002"/>
    <w:rsid w:val="00F21779"/>
    <w:rsid w:val="00F22E6B"/>
    <w:rsid w:val="00F26002"/>
    <w:rsid w:val="00F27BC2"/>
    <w:rsid w:val="00F32960"/>
    <w:rsid w:val="00F35758"/>
    <w:rsid w:val="00F42786"/>
    <w:rsid w:val="00F429EE"/>
    <w:rsid w:val="00F43692"/>
    <w:rsid w:val="00F47C40"/>
    <w:rsid w:val="00F534D0"/>
    <w:rsid w:val="00F56920"/>
    <w:rsid w:val="00F57207"/>
    <w:rsid w:val="00F6054B"/>
    <w:rsid w:val="00F6098D"/>
    <w:rsid w:val="00F618F5"/>
    <w:rsid w:val="00F66588"/>
    <w:rsid w:val="00F702D1"/>
    <w:rsid w:val="00F70F35"/>
    <w:rsid w:val="00F7237F"/>
    <w:rsid w:val="00F72744"/>
    <w:rsid w:val="00F73D10"/>
    <w:rsid w:val="00F74EC4"/>
    <w:rsid w:val="00F77A1D"/>
    <w:rsid w:val="00F8528F"/>
    <w:rsid w:val="00F91274"/>
    <w:rsid w:val="00F93B60"/>
    <w:rsid w:val="00F949FF"/>
    <w:rsid w:val="00FA11AB"/>
    <w:rsid w:val="00FA4733"/>
    <w:rsid w:val="00FA651F"/>
    <w:rsid w:val="00FA71B3"/>
    <w:rsid w:val="00FA766A"/>
    <w:rsid w:val="00FB02CF"/>
    <w:rsid w:val="00FB5E07"/>
    <w:rsid w:val="00FC01B5"/>
    <w:rsid w:val="00FC2794"/>
    <w:rsid w:val="00FC2D4A"/>
    <w:rsid w:val="00FC755B"/>
    <w:rsid w:val="00FD4472"/>
    <w:rsid w:val="00FD66DB"/>
    <w:rsid w:val="00FD7B29"/>
    <w:rsid w:val="00FE380C"/>
    <w:rsid w:val="00FE7C52"/>
    <w:rsid w:val="00FF1C59"/>
    <w:rsid w:val="00FF378A"/>
    <w:rsid w:val="00FF6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D3607"/>
  <w15:chartTrackingRefBased/>
  <w15:docId w15:val="{B6CC2C2E-35B6-415C-8FC8-9EE81C372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A6922"/>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DA8"/>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rsid w:val="00644DA8"/>
  </w:style>
  <w:style w:type="paragraph" w:styleId="Footer">
    <w:name w:val="footer"/>
    <w:basedOn w:val="Normal"/>
    <w:link w:val="FooterChar"/>
    <w:uiPriority w:val="99"/>
    <w:unhideWhenUsed/>
    <w:rsid w:val="00644DA8"/>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644DA8"/>
  </w:style>
  <w:style w:type="paragraph" w:customStyle="1" w:styleId="Default">
    <w:name w:val="Default"/>
    <w:rsid w:val="005D3EE8"/>
    <w:pPr>
      <w:autoSpaceDE w:val="0"/>
      <w:autoSpaceDN w:val="0"/>
      <w:adjustRightInd w:val="0"/>
    </w:pPr>
    <w:rPr>
      <w:rFonts w:ascii="Arial" w:hAnsi="Arial" w:cs="Arial"/>
      <w:color w:val="000000"/>
      <w:sz w:val="24"/>
      <w:szCs w:val="24"/>
      <w:lang w:val="en-US"/>
    </w:rPr>
  </w:style>
  <w:style w:type="character" w:styleId="Hyperlink">
    <w:name w:val="Hyperlink"/>
    <w:basedOn w:val="DefaultParagraphFont"/>
    <w:uiPriority w:val="99"/>
    <w:unhideWhenUsed/>
    <w:rsid w:val="00D42965"/>
    <w:rPr>
      <w:color w:val="0563C1"/>
      <w:u w:val="single"/>
    </w:rPr>
  </w:style>
  <w:style w:type="paragraph" w:styleId="BalloonText">
    <w:name w:val="Balloon Text"/>
    <w:basedOn w:val="Normal"/>
    <w:link w:val="BalloonTextChar"/>
    <w:uiPriority w:val="99"/>
    <w:semiHidden/>
    <w:unhideWhenUsed/>
    <w:rsid w:val="00D429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965"/>
    <w:rPr>
      <w:rFonts w:ascii="Segoe UI" w:hAnsi="Segoe UI" w:cs="Segoe UI"/>
      <w:sz w:val="18"/>
      <w:szCs w:val="18"/>
    </w:rPr>
  </w:style>
  <w:style w:type="paragraph" w:styleId="ListParagraph">
    <w:name w:val="List Paragraph"/>
    <w:basedOn w:val="Normal"/>
    <w:uiPriority w:val="34"/>
    <w:qFormat/>
    <w:rsid w:val="007E5D2D"/>
    <w:pPr>
      <w:ind w:left="720"/>
      <w:contextualSpacing/>
    </w:pPr>
    <w:rPr>
      <w:rFonts w:ascii="Calibri" w:eastAsiaTheme="minorHAnsi" w:hAnsi="Calibri"/>
      <w:sz w:val="22"/>
      <w:szCs w:val="22"/>
    </w:rPr>
  </w:style>
  <w:style w:type="character" w:styleId="Strong">
    <w:name w:val="Strong"/>
    <w:basedOn w:val="DefaultParagraphFont"/>
    <w:uiPriority w:val="22"/>
    <w:qFormat/>
    <w:rsid w:val="00800243"/>
    <w:rPr>
      <w:b/>
      <w:bCs/>
    </w:rPr>
  </w:style>
  <w:style w:type="paragraph" w:styleId="NormalWeb">
    <w:name w:val="Normal (Web)"/>
    <w:basedOn w:val="Normal"/>
    <w:uiPriority w:val="99"/>
    <w:unhideWhenUsed/>
    <w:rsid w:val="00800243"/>
    <w:pPr>
      <w:spacing w:before="100" w:beforeAutospacing="1" w:after="100" w:afterAutospacing="1"/>
    </w:pPr>
  </w:style>
  <w:style w:type="character" w:customStyle="1" w:styleId="apple-converted-space">
    <w:name w:val="apple-converted-space"/>
    <w:basedOn w:val="DefaultParagraphFont"/>
    <w:rsid w:val="005E5688"/>
  </w:style>
  <w:style w:type="paragraph" w:customStyle="1" w:styleId="p1">
    <w:name w:val="p1"/>
    <w:basedOn w:val="Normal"/>
    <w:rsid w:val="0079227F"/>
    <w:rPr>
      <w:rFonts w:ascii="Calibri" w:eastAsiaTheme="minorHAnsi" w:hAnsi="Calibri"/>
      <w:color w:val="042EEE"/>
      <w:sz w:val="17"/>
      <w:szCs w:val="17"/>
    </w:rPr>
  </w:style>
  <w:style w:type="character" w:customStyle="1" w:styleId="s1">
    <w:name w:val="s1"/>
    <w:basedOn w:val="DefaultParagraphFont"/>
    <w:rsid w:val="0079227F"/>
    <w:rPr>
      <w:u w:val="single"/>
    </w:rPr>
  </w:style>
  <w:style w:type="character" w:customStyle="1" w:styleId="tx">
    <w:name w:val="tx"/>
    <w:basedOn w:val="DefaultParagraphFont"/>
    <w:rsid w:val="000D5295"/>
  </w:style>
  <w:style w:type="character" w:styleId="FollowedHyperlink">
    <w:name w:val="FollowedHyperlink"/>
    <w:basedOn w:val="DefaultParagraphFont"/>
    <w:uiPriority w:val="99"/>
    <w:semiHidden/>
    <w:unhideWhenUsed/>
    <w:rsid w:val="002A1282"/>
    <w:rPr>
      <w:color w:val="954F72" w:themeColor="followedHyperlink"/>
      <w:u w:val="single"/>
    </w:rPr>
  </w:style>
  <w:style w:type="character" w:styleId="CommentReference">
    <w:name w:val="annotation reference"/>
    <w:basedOn w:val="DefaultParagraphFont"/>
    <w:uiPriority w:val="99"/>
    <w:semiHidden/>
    <w:unhideWhenUsed/>
    <w:rsid w:val="006E7F17"/>
    <w:rPr>
      <w:sz w:val="18"/>
      <w:szCs w:val="18"/>
    </w:rPr>
  </w:style>
  <w:style w:type="paragraph" w:styleId="CommentText">
    <w:name w:val="annotation text"/>
    <w:basedOn w:val="Normal"/>
    <w:link w:val="CommentTextChar"/>
    <w:uiPriority w:val="99"/>
    <w:semiHidden/>
    <w:unhideWhenUsed/>
    <w:rsid w:val="006E7F17"/>
    <w:rPr>
      <w:rFonts w:asciiTheme="minorHAnsi" w:eastAsiaTheme="minorHAnsi" w:hAnsiTheme="minorHAnsi" w:cstheme="minorBidi"/>
      <w:lang w:val="en-GB"/>
    </w:rPr>
  </w:style>
  <w:style w:type="character" w:customStyle="1" w:styleId="CommentTextChar">
    <w:name w:val="Comment Text Char"/>
    <w:basedOn w:val="DefaultParagraphFont"/>
    <w:link w:val="CommentText"/>
    <w:uiPriority w:val="99"/>
    <w:semiHidden/>
    <w:rsid w:val="006E7F17"/>
    <w:rPr>
      <w:sz w:val="24"/>
      <w:szCs w:val="24"/>
    </w:rPr>
  </w:style>
  <w:style w:type="paragraph" w:styleId="CommentSubject">
    <w:name w:val="annotation subject"/>
    <w:basedOn w:val="CommentText"/>
    <w:next w:val="CommentText"/>
    <w:link w:val="CommentSubjectChar"/>
    <w:uiPriority w:val="99"/>
    <w:semiHidden/>
    <w:unhideWhenUsed/>
    <w:rsid w:val="006E7F17"/>
    <w:rPr>
      <w:b/>
      <w:bCs/>
      <w:sz w:val="20"/>
      <w:szCs w:val="20"/>
    </w:rPr>
  </w:style>
  <w:style w:type="character" w:customStyle="1" w:styleId="CommentSubjectChar">
    <w:name w:val="Comment Subject Char"/>
    <w:basedOn w:val="CommentTextChar"/>
    <w:link w:val="CommentSubject"/>
    <w:uiPriority w:val="99"/>
    <w:semiHidden/>
    <w:rsid w:val="006E7F17"/>
    <w:rPr>
      <w:b/>
      <w:bCs/>
      <w:sz w:val="20"/>
      <w:szCs w:val="20"/>
    </w:rPr>
  </w:style>
  <w:style w:type="paragraph" w:styleId="Revision">
    <w:name w:val="Revision"/>
    <w:hidden/>
    <w:uiPriority w:val="99"/>
    <w:semiHidden/>
    <w:rsid w:val="00095919"/>
  </w:style>
  <w:style w:type="character" w:styleId="UnresolvedMention">
    <w:name w:val="Unresolved Mention"/>
    <w:basedOn w:val="DefaultParagraphFont"/>
    <w:uiPriority w:val="99"/>
    <w:rsid w:val="007602E2"/>
    <w:rPr>
      <w:color w:val="605E5C"/>
      <w:shd w:val="clear" w:color="auto" w:fill="E1DFDD"/>
    </w:rPr>
  </w:style>
  <w:style w:type="character" w:customStyle="1" w:styleId="author-280734437">
    <w:name w:val="author-280734437"/>
    <w:basedOn w:val="DefaultParagraphFont"/>
    <w:rsid w:val="00F43692"/>
  </w:style>
  <w:style w:type="character" w:customStyle="1" w:styleId="author-239283918">
    <w:name w:val="author-239283918"/>
    <w:basedOn w:val="DefaultParagraphFont"/>
    <w:rsid w:val="00F43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0158">
      <w:bodyDiv w:val="1"/>
      <w:marLeft w:val="0"/>
      <w:marRight w:val="0"/>
      <w:marTop w:val="0"/>
      <w:marBottom w:val="0"/>
      <w:divBdr>
        <w:top w:val="none" w:sz="0" w:space="0" w:color="auto"/>
        <w:left w:val="none" w:sz="0" w:space="0" w:color="auto"/>
        <w:bottom w:val="none" w:sz="0" w:space="0" w:color="auto"/>
        <w:right w:val="none" w:sz="0" w:space="0" w:color="auto"/>
      </w:divBdr>
    </w:div>
    <w:div w:id="43599267">
      <w:bodyDiv w:val="1"/>
      <w:marLeft w:val="0"/>
      <w:marRight w:val="0"/>
      <w:marTop w:val="0"/>
      <w:marBottom w:val="0"/>
      <w:divBdr>
        <w:top w:val="none" w:sz="0" w:space="0" w:color="auto"/>
        <w:left w:val="none" w:sz="0" w:space="0" w:color="auto"/>
        <w:bottom w:val="none" w:sz="0" w:space="0" w:color="auto"/>
        <w:right w:val="none" w:sz="0" w:space="0" w:color="auto"/>
      </w:divBdr>
    </w:div>
    <w:div w:id="47607144">
      <w:bodyDiv w:val="1"/>
      <w:marLeft w:val="0"/>
      <w:marRight w:val="0"/>
      <w:marTop w:val="0"/>
      <w:marBottom w:val="0"/>
      <w:divBdr>
        <w:top w:val="none" w:sz="0" w:space="0" w:color="auto"/>
        <w:left w:val="none" w:sz="0" w:space="0" w:color="auto"/>
        <w:bottom w:val="none" w:sz="0" w:space="0" w:color="auto"/>
        <w:right w:val="none" w:sz="0" w:space="0" w:color="auto"/>
      </w:divBdr>
    </w:div>
    <w:div w:id="128282729">
      <w:bodyDiv w:val="1"/>
      <w:marLeft w:val="0"/>
      <w:marRight w:val="0"/>
      <w:marTop w:val="0"/>
      <w:marBottom w:val="0"/>
      <w:divBdr>
        <w:top w:val="none" w:sz="0" w:space="0" w:color="auto"/>
        <w:left w:val="none" w:sz="0" w:space="0" w:color="auto"/>
        <w:bottom w:val="none" w:sz="0" w:space="0" w:color="auto"/>
        <w:right w:val="none" w:sz="0" w:space="0" w:color="auto"/>
      </w:divBdr>
    </w:div>
    <w:div w:id="175660399">
      <w:bodyDiv w:val="1"/>
      <w:marLeft w:val="0"/>
      <w:marRight w:val="0"/>
      <w:marTop w:val="0"/>
      <w:marBottom w:val="0"/>
      <w:divBdr>
        <w:top w:val="none" w:sz="0" w:space="0" w:color="auto"/>
        <w:left w:val="none" w:sz="0" w:space="0" w:color="auto"/>
        <w:bottom w:val="none" w:sz="0" w:space="0" w:color="auto"/>
        <w:right w:val="none" w:sz="0" w:space="0" w:color="auto"/>
      </w:divBdr>
      <w:divsChild>
        <w:div w:id="44909440">
          <w:marLeft w:val="0"/>
          <w:marRight w:val="0"/>
          <w:marTop w:val="0"/>
          <w:marBottom w:val="0"/>
          <w:divBdr>
            <w:top w:val="none" w:sz="0" w:space="0" w:color="auto"/>
            <w:left w:val="none" w:sz="0" w:space="0" w:color="auto"/>
            <w:bottom w:val="none" w:sz="0" w:space="0" w:color="auto"/>
            <w:right w:val="none" w:sz="0" w:space="0" w:color="auto"/>
          </w:divBdr>
        </w:div>
        <w:div w:id="468940621">
          <w:marLeft w:val="0"/>
          <w:marRight w:val="0"/>
          <w:marTop w:val="0"/>
          <w:marBottom w:val="0"/>
          <w:divBdr>
            <w:top w:val="none" w:sz="0" w:space="0" w:color="auto"/>
            <w:left w:val="none" w:sz="0" w:space="0" w:color="auto"/>
            <w:bottom w:val="none" w:sz="0" w:space="0" w:color="auto"/>
            <w:right w:val="none" w:sz="0" w:space="0" w:color="auto"/>
          </w:divBdr>
        </w:div>
        <w:div w:id="2078628467">
          <w:marLeft w:val="0"/>
          <w:marRight w:val="0"/>
          <w:marTop w:val="0"/>
          <w:marBottom w:val="0"/>
          <w:divBdr>
            <w:top w:val="none" w:sz="0" w:space="0" w:color="auto"/>
            <w:left w:val="none" w:sz="0" w:space="0" w:color="auto"/>
            <w:bottom w:val="none" w:sz="0" w:space="0" w:color="auto"/>
            <w:right w:val="none" w:sz="0" w:space="0" w:color="auto"/>
          </w:divBdr>
        </w:div>
      </w:divsChild>
    </w:div>
    <w:div w:id="235554719">
      <w:bodyDiv w:val="1"/>
      <w:marLeft w:val="0"/>
      <w:marRight w:val="0"/>
      <w:marTop w:val="0"/>
      <w:marBottom w:val="0"/>
      <w:divBdr>
        <w:top w:val="none" w:sz="0" w:space="0" w:color="auto"/>
        <w:left w:val="none" w:sz="0" w:space="0" w:color="auto"/>
        <w:bottom w:val="none" w:sz="0" w:space="0" w:color="auto"/>
        <w:right w:val="none" w:sz="0" w:space="0" w:color="auto"/>
      </w:divBdr>
    </w:div>
    <w:div w:id="247664976">
      <w:bodyDiv w:val="1"/>
      <w:marLeft w:val="0"/>
      <w:marRight w:val="0"/>
      <w:marTop w:val="0"/>
      <w:marBottom w:val="0"/>
      <w:divBdr>
        <w:top w:val="none" w:sz="0" w:space="0" w:color="auto"/>
        <w:left w:val="none" w:sz="0" w:space="0" w:color="auto"/>
        <w:bottom w:val="none" w:sz="0" w:space="0" w:color="auto"/>
        <w:right w:val="none" w:sz="0" w:space="0" w:color="auto"/>
      </w:divBdr>
      <w:divsChild>
        <w:div w:id="1293636252">
          <w:marLeft w:val="0"/>
          <w:marRight w:val="0"/>
          <w:marTop w:val="0"/>
          <w:marBottom w:val="0"/>
          <w:divBdr>
            <w:top w:val="none" w:sz="0" w:space="0" w:color="auto"/>
            <w:left w:val="none" w:sz="0" w:space="0" w:color="auto"/>
            <w:bottom w:val="none" w:sz="0" w:space="0" w:color="auto"/>
            <w:right w:val="none" w:sz="0" w:space="0" w:color="auto"/>
          </w:divBdr>
        </w:div>
        <w:div w:id="1239049467">
          <w:marLeft w:val="0"/>
          <w:marRight w:val="0"/>
          <w:marTop w:val="0"/>
          <w:marBottom w:val="0"/>
          <w:divBdr>
            <w:top w:val="none" w:sz="0" w:space="0" w:color="auto"/>
            <w:left w:val="none" w:sz="0" w:space="0" w:color="auto"/>
            <w:bottom w:val="none" w:sz="0" w:space="0" w:color="auto"/>
            <w:right w:val="none" w:sz="0" w:space="0" w:color="auto"/>
          </w:divBdr>
        </w:div>
        <w:div w:id="577177179">
          <w:marLeft w:val="0"/>
          <w:marRight w:val="0"/>
          <w:marTop w:val="0"/>
          <w:marBottom w:val="0"/>
          <w:divBdr>
            <w:top w:val="none" w:sz="0" w:space="0" w:color="auto"/>
            <w:left w:val="none" w:sz="0" w:space="0" w:color="auto"/>
            <w:bottom w:val="none" w:sz="0" w:space="0" w:color="auto"/>
            <w:right w:val="none" w:sz="0" w:space="0" w:color="auto"/>
          </w:divBdr>
        </w:div>
        <w:div w:id="1372874347">
          <w:marLeft w:val="0"/>
          <w:marRight w:val="0"/>
          <w:marTop w:val="0"/>
          <w:marBottom w:val="0"/>
          <w:divBdr>
            <w:top w:val="none" w:sz="0" w:space="0" w:color="auto"/>
            <w:left w:val="none" w:sz="0" w:space="0" w:color="auto"/>
            <w:bottom w:val="none" w:sz="0" w:space="0" w:color="auto"/>
            <w:right w:val="none" w:sz="0" w:space="0" w:color="auto"/>
          </w:divBdr>
        </w:div>
        <w:div w:id="817453719">
          <w:marLeft w:val="0"/>
          <w:marRight w:val="0"/>
          <w:marTop w:val="0"/>
          <w:marBottom w:val="0"/>
          <w:divBdr>
            <w:top w:val="none" w:sz="0" w:space="0" w:color="auto"/>
            <w:left w:val="none" w:sz="0" w:space="0" w:color="auto"/>
            <w:bottom w:val="none" w:sz="0" w:space="0" w:color="auto"/>
            <w:right w:val="none" w:sz="0" w:space="0" w:color="auto"/>
          </w:divBdr>
        </w:div>
        <w:div w:id="1997487665">
          <w:marLeft w:val="0"/>
          <w:marRight w:val="0"/>
          <w:marTop w:val="0"/>
          <w:marBottom w:val="0"/>
          <w:divBdr>
            <w:top w:val="none" w:sz="0" w:space="0" w:color="auto"/>
            <w:left w:val="none" w:sz="0" w:space="0" w:color="auto"/>
            <w:bottom w:val="none" w:sz="0" w:space="0" w:color="auto"/>
            <w:right w:val="none" w:sz="0" w:space="0" w:color="auto"/>
          </w:divBdr>
        </w:div>
        <w:div w:id="57096027">
          <w:marLeft w:val="0"/>
          <w:marRight w:val="0"/>
          <w:marTop w:val="0"/>
          <w:marBottom w:val="0"/>
          <w:divBdr>
            <w:top w:val="none" w:sz="0" w:space="0" w:color="auto"/>
            <w:left w:val="none" w:sz="0" w:space="0" w:color="auto"/>
            <w:bottom w:val="none" w:sz="0" w:space="0" w:color="auto"/>
            <w:right w:val="none" w:sz="0" w:space="0" w:color="auto"/>
          </w:divBdr>
        </w:div>
        <w:div w:id="774596659">
          <w:marLeft w:val="0"/>
          <w:marRight w:val="0"/>
          <w:marTop w:val="0"/>
          <w:marBottom w:val="0"/>
          <w:divBdr>
            <w:top w:val="none" w:sz="0" w:space="0" w:color="auto"/>
            <w:left w:val="none" w:sz="0" w:space="0" w:color="auto"/>
            <w:bottom w:val="none" w:sz="0" w:space="0" w:color="auto"/>
            <w:right w:val="none" w:sz="0" w:space="0" w:color="auto"/>
          </w:divBdr>
        </w:div>
      </w:divsChild>
    </w:div>
    <w:div w:id="249387491">
      <w:bodyDiv w:val="1"/>
      <w:marLeft w:val="0"/>
      <w:marRight w:val="0"/>
      <w:marTop w:val="0"/>
      <w:marBottom w:val="0"/>
      <w:divBdr>
        <w:top w:val="none" w:sz="0" w:space="0" w:color="auto"/>
        <w:left w:val="none" w:sz="0" w:space="0" w:color="auto"/>
        <w:bottom w:val="none" w:sz="0" w:space="0" w:color="auto"/>
        <w:right w:val="none" w:sz="0" w:space="0" w:color="auto"/>
      </w:divBdr>
    </w:div>
    <w:div w:id="325212281">
      <w:bodyDiv w:val="1"/>
      <w:marLeft w:val="0"/>
      <w:marRight w:val="0"/>
      <w:marTop w:val="0"/>
      <w:marBottom w:val="0"/>
      <w:divBdr>
        <w:top w:val="none" w:sz="0" w:space="0" w:color="auto"/>
        <w:left w:val="none" w:sz="0" w:space="0" w:color="auto"/>
        <w:bottom w:val="none" w:sz="0" w:space="0" w:color="auto"/>
        <w:right w:val="none" w:sz="0" w:space="0" w:color="auto"/>
      </w:divBdr>
    </w:div>
    <w:div w:id="364447799">
      <w:bodyDiv w:val="1"/>
      <w:marLeft w:val="0"/>
      <w:marRight w:val="0"/>
      <w:marTop w:val="0"/>
      <w:marBottom w:val="0"/>
      <w:divBdr>
        <w:top w:val="none" w:sz="0" w:space="0" w:color="auto"/>
        <w:left w:val="none" w:sz="0" w:space="0" w:color="auto"/>
        <w:bottom w:val="none" w:sz="0" w:space="0" w:color="auto"/>
        <w:right w:val="none" w:sz="0" w:space="0" w:color="auto"/>
      </w:divBdr>
    </w:div>
    <w:div w:id="421071521">
      <w:bodyDiv w:val="1"/>
      <w:marLeft w:val="0"/>
      <w:marRight w:val="0"/>
      <w:marTop w:val="0"/>
      <w:marBottom w:val="0"/>
      <w:divBdr>
        <w:top w:val="none" w:sz="0" w:space="0" w:color="auto"/>
        <w:left w:val="none" w:sz="0" w:space="0" w:color="auto"/>
        <w:bottom w:val="none" w:sz="0" w:space="0" w:color="auto"/>
        <w:right w:val="none" w:sz="0" w:space="0" w:color="auto"/>
      </w:divBdr>
    </w:div>
    <w:div w:id="533882977">
      <w:bodyDiv w:val="1"/>
      <w:marLeft w:val="0"/>
      <w:marRight w:val="0"/>
      <w:marTop w:val="0"/>
      <w:marBottom w:val="0"/>
      <w:divBdr>
        <w:top w:val="none" w:sz="0" w:space="0" w:color="auto"/>
        <w:left w:val="none" w:sz="0" w:space="0" w:color="auto"/>
        <w:bottom w:val="none" w:sz="0" w:space="0" w:color="auto"/>
        <w:right w:val="none" w:sz="0" w:space="0" w:color="auto"/>
      </w:divBdr>
      <w:divsChild>
        <w:div w:id="429014373">
          <w:marLeft w:val="0"/>
          <w:marRight w:val="0"/>
          <w:marTop w:val="0"/>
          <w:marBottom w:val="0"/>
          <w:divBdr>
            <w:top w:val="none" w:sz="0" w:space="0" w:color="auto"/>
            <w:left w:val="none" w:sz="0" w:space="0" w:color="auto"/>
            <w:bottom w:val="none" w:sz="0" w:space="0" w:color="auto"/>
            <w:right w:val="none" w:sz="0" w:space="0" w:color="auto"/>
          </w:divBdr>
        </w:div>
        <w:div w:id="1818110816">
          <w:marLeft w:val="0"/>
          <w:marRight w:val="0"/>
          <w:marTop w:val="0"/>
          <w:marBottom w:val="0"/>
          <w:divBdr>
            <w:top w:val="none" w:sz="0" w:space="0" w:color="auto"/>
            <w:left w:val="none" w:sz="0" w:space="0" w:color="auto"/>
            <w:bottom w:val="none" w:sz="0" w:space="0" w:color="auto"/>
            <w:right w:val="none" w:sz="0" w:space="0" w:color="auto"/>
          </w:divBdr>
        </w:div>
        <w:div w:id="168184668">
          <w:marLeft w:val="0"/>
          <w:marRight w:val="0"/>
          <w:marTop w:val="0"/>
          <w:marBottom w:val="0"/>
          <w:divBdr>
            <w:top w:val="none" w:sz="0" w:space="0" w:color="auto"/>
            <w:left w:val="none" w:sz="0" w:space="0" w:color="auto"/>
            <w:bottom w:val="none" w:sz="0" w:space="0" w:color="auto"/>
            <w:right w:val="none" w:sz="0" w:space="0" w:color="auto"/>
          </w:divBdr>
        </w:div>
        <w:div w:id="369109526">
          <w:marLeft w:val="0"/>
          <w:marRight w:val="0"/>
          <w:marTop w:val="0"/>
          <w:marBottom w:val="0"/>
          <w:divBdr>
            <w:top w:val="none" w:sz="0" w:space="0" w:color="auto"/>
            <w:left w:val="none" w:sz="0" w:space="0" w:color="auto"/>
            <w:bottom w:val="none" w:sz="0" w:space="0" w:color="auto"/>
            <w:right w:val="none" w:sz="0" w:space="0" w:color="auto"/>
          </w:divBdr>
        </w:div>
        <w:div w:id="884371757">
          <w:marLeft w:val="0"/>
          <w:marRight w:val="0"/>
          <w:marTop w:val="0"/>
          <w:marBottom w:val="0"/>
          <w:divBdr>
            <w:top w:val="none" w:sz="0" w:space="0" w:color="auto"/>
            <w:left w:val="none" w:sz="0" w:space="0" w:color="auto"/>
            <w:bottom w:val="none" w:sz="0" w:space="0" w:color="auto"/>
            <w:right w:val="none" w:sz="0" w:space="0" w:color="auto"/>
          </w:divBdr>
        </w:div>
        <w:div w:id="1933397262">
          <w:marLeft w:val="0"/>
          <w:marRight w:val="0"/>
          <w:marTop w:val="0"/>
          <w:marBottom w:val="0"/>
          <w:divBdr>
            <w:top w:val="none" w:sz="0" w:space="0" w:color="auto"/>
            <w:left w:val="none" w:sz="0" w:space="0" w:color="auto"/>
            <w:bottom w:val="none" w:sz="0" w:space="0" w:color="auto"/>
            <w:right w:val="none" w:sz="0" w:space="0" w:color="auto"/>
          </w:divBdr>
        </w:div>
        <w:div w:id="808211937">
          <w:marLeft w:val="0"/>
          <w:marRight w:val="0"/>
          <w:marTop w:val="0"/>
          <w:marBottom w:val="0"/>
          <w:divBdr>
            <w:top w:val="none" w:sz="0" w:space="0" w:color="auto"/>
            <w:left w:val="none" w:sz="0" w:space="0" w:color="auto"/>
            <w:bottom w:val="none" w:sz="0" w:space="0" w:color="auto"/>
            <w:right w:val="none" w:sz="0" w:space="0" w:color="auto"/>
          </w:divBdr>
        </w:div>
        <w:div w:id="1014921818">
          <w:marLeft w:val="0"/>
          <w:marRight w:val="0"/>
          <w:marTop w:val="0"/>
          <w:marBottom w:val="0"/>
          <w:divBdr>
            <w:top w:val="none" w:sz="0" w:space="0" w:color="auto"/>
            <w:left w:val="none" w:sz="0" w:space="0" w:color="auto"/>
            <w:bottom w:val="none" w:sz="0" w:space="0" w:color="auto"/>
            <w:right w:val="none" w:sz="0" w:space="0" w:color="auto"/>
          </w:divBdr>
        </w:div>
        <w:div w:id="23747494">
          <w:marLeft w:val="0"/>
          <w:marRight w:val="0"/>
          <w:marTop w:val="0"/>
          <w:marBottom w:val="0"/>
          <w:divBdr>
            <w:top w:val="none" w:sz="0" w:space="0" w:color="auto"/>
            <w:left w:val="none" w:sz="0" w:space="0" w:color="auto"/>
            <w:bottom w:val="none" w:sz="0" w:space="0" w:color="auto"/>
            <w:right w:val="none" w:sz="0" w:space="0" w:color="auto"/>
          </w:divBdr>
        </w:div>
        <w:div w:id="340086189">
          <w:marLeft w:val="0"/>
          <w:marRight w:val="0"/>
          <w:marTop w:val="0"/>
          <w:marBottom w:val="0"/>
          <w:divBdr>
            <w:top w:val="none" w:sz="0" w:space="0" w:color="auto"/>
            <w:left w:val="none" w:sz="0" w:space="0" w:color="auto"/>
            <w:bottom w:val="none" w:sz="0" w:space="0" w:color="auto"/>
            <w:right w:val="none" w:sz="0" w:space="0" w:color="auto"/>
          </w:divBdr>
        </w:div>
        <w:div w:id="1935089718">
          <w:marLeft w:val="0"/>
          <w:marRight w:val="0"/>
          <w:marTop w:val="0"/>
          <w:marBottom w:val="0"/>
          <w:divBdr>
            <w:top w:val="none" w:sz="0" w:space="0" w:color="auto"/>
            <w:left w:val="none" w:sz="0" w:space="0" w:color="auto"/>
            <w:bottom w:val="none" w:sz="0" w:space="0" w:color="auto"/>
            <w:right w:val="none" w:sz="0" w:space="0" w:color="auto"/>
          </w:divBdr>
        </w:div>
        <w:div w:id="1340624537">
          <w:marLeft w:val="0"/>
          <w:marRight w:val="0"/>
          <w:marTop w:val="0"/>
          <w:marBottom w:val="0"/>
          <w:divBdr>
            <w:top w:val="none" w:sz="0" w:space="0" w:color="auto"/>
            <w:left w:val="none" w:sz="0" w:space="0" w:color="auto"/>
            <w:bottom w:val="none" w:sz="0" w:space="0" w:color="auto"/>
            <w:right w:val="none" w:sz="0" w:space="0" w:color="auto"/>
          </w:divBdr>
        </w:div>
        <w:div w:id="1381788969">
          <w:marLeft w:val="0"/>
          <w:marRight w:val="0"/>
          <w:marTop w:val="0"/>
          <w:marBottom w:val="0"/>
          <w:divBdr>
            <w:top w:val="none" w:sz="0" w:space="0" w:color="auto"/>
            <w:left w:val="none" w:sz="0" w:space="0" w:color="auto"/>
            <w:bottom w:val="none" w:sz="0" w:space="0" w:color="auto"/>
            <w:right w:val="none" w:sz="0" w:space="0" w:color="auto"/>
          </w:divBdr>
        </w:div>
        <w:div w:id="1569269167">
          <w:marLeft w:val="0"/>
          <w:marRight w:val="0"/>
          <w:marTop w:val="0"/>
          <w:marBottom w:val="0"/>
          <w:divBdr>
            <w:top w:val="none" w:sz="0" w:space="0" w:color="auto"/>
            <w:left w:val="none" w:sz="0" w:space="0" w:color="auto"/>
            <w:bottom w:val="none" w:sz="0" w:space="0" w:color="auto"/>
            <w:right w:val="none" w:sz="0" w:space="0" w:color="auto"/>
          </w:divBdr>
        </w:div>
        <w:div w:id="1145778897">
          <w:marLeft w:val="0"/>
          <w:marRight w:val="0"/>
          <w:marTop w:val="0"/>
          <w:marBottom w:val="0"/>
          <w:divBdr>
            <w:top w:val="none" w:sz="0" w:space="0" w:color="auto"/>
            <w:left w:val="none" w:sz="0" w:space="0" w:color="auto"/>
            <w:bottom w:val="none" w:sz="0" w:space="0" w:color="auto"/>
            <w:right w:val="none" w:sz="0" w:space="0" w:color="auto"/>
          </w:divBdr>
        </w:div>
        <w:div w:id="108282091">
          <w:marLeft w:val="0"/>
          <w:marRight w:val="0"/>
          <w:marTop w:val="0"/>
          <w:marBottom w:val="0"/>
          <w:divBdr>
            <w:top w:val="none" w:sz="0" w:space="0" w:color="auto"/>
            <w:left w:val="none" w:sz="0" w:space="0" w:color="auto"/>
            <w:bottom w:val="none" w:sz="0" w:space="0" w:color="auto"/>
            <w:right w:val="none" w:sz="0" w:space="0" w:color="auto"/>
          </w:divBdr>
        </w:div>
        <w:div w:id="611863016">
          <w:marLeft w:val="0"/>
          <w:marRight w:val="0"/>
          <w:marTop w:val="0"/>
          <w:marBottom w:val="0"/>
          <w:divBdr>
            <w:top w:val="none" w:sz="0" w:space="0" w:color="auto"/>
            <w:left w:val="none" w:sz="0" w:space="0" w:color="auto"/>
            <w:bottom w:val="none" w:sz="0" w:space="0" w:color="auto"/>
            <w:right w:val="none" w:sz="0" w:space="0" w:color="auto"/>
          </w:divBdr>
        </w:div>
        <w:div w:id="1511414172">
          <w:marLeft w:val="0"/>
          <w:marRight w:val="0"/>
          <w:marTop w:val="0"/>
          <w:marBottom w:val="0"/>
          <w:divBdr>
            <w:top w:val="none" w:sz="0" w:space="0" w:color="auto"/>
            <w:left w:val="none" w:sz="0" w:space="0" w:color="auto"/>
            <w:bottom w:val="none" w:sz="0" w:space="0" w:color="auto"/>
            <w:right w:val="none" w:sz="0" w:space="0" w:color="auto"/>
          </w:divBdr>
        </w:div>
        <w:div w:id="1591505540">
          <w:marLeft w:val="0"/>
          <w:marRight w:val="0"/>
          <w:marTop w:val="0"/>
          <w:marBottom w:val="0"/>
          <w:divBdr>
            <w:top w:val="none" w:sz="0" w:space="0" w:color="auto"/>
            <w:left w:val="none" w:sz="0" w:space="0" w:color="auto"/>
            <w:bottom w:val="none" w:sz="0" w:space="0" w:color="auto"/>
            <w:right w:val="none" w:sz="0" w:space="0" w:color="auto"/>
          </w:divBdr>
        </w:div>
        <w:div w:id="1788616707">
          <w:marLeft w:val="0"/>
          <w:marRight w:val="0"/>
          <w:marTop w:val="0"/>
          <w:marBottom w:val="0"/>
          <w:divBdr>
            <w:top w:val="none" w:sz="0" w:space="0" w:color="auto"/>
            <w:left w:val="none" w:sz="0" w:space="0" w:color="auto"/>
            <w:bottom w:val="none" w:sz="0" w:space="0" w:color="auto"/>
            <w:right w:val="none" w:sz="0" w:space="0" w:color="auto"/>
          </w:divBdr>
        </w:div>
      </w:divsChild>
    </w:div>
    <w:div w:id="563180356">
      <w:bodyDiv w:val="1"/>
      <w:marLeft w:val="0"/>
      <w:marRight w:val="0"/>
      <w:marTop w:val="0"/>
      <w:marBottom w:val="0"/>
      <w:divBdr>
        <w:top w:val="none" w:sz="0" w:space="0" w:color="auto"/>
        <w:left w:val="none" w:sz="0" w:space="0" w:color="auto"/>
        <w:bottom w:val="none" w:sz="0" w:space="0" w:color="auto"/>
        <w:right w:val="none" w:sz="0" w:space="0" w:color="auto"/>
      </w:divBdr>
    </w:div>
    <w:div w:id="782921021">
      <w:bodyDiv w:val="1"/>
      <w:marLeft w:val="0"/>
      <w:marRight w:val="0"/>
      <w:marTop w:val="0"/>
      <w:marBottom w:val="0"/>
      <w:divBdr>
        <w:top w:val="none" w:sz="0" w:space="0" w:color="auto"/>
        <w:left w:val="none" w:sz="0" w:space="0" w:color="auto"/>
        <w:bottom w:val="none" w:sz="0" w:space="0" w:color="auto"/>
        <w:right w:val="none" w:sz="0" w:space="0" w:color="auto"/>
      </w:divBdr>
    </w:div>
    <w:div w:id="793401493">
      <w:bodyDiv w:val="1"/>
      <w:marLeft w:val="0"/>
      <w:marRight w:val="0"/>
      <w:marTop w:val="0"/>
      <w:marBottom w:val="0"/>
      <w:divBdr>
        <w:top w:val="none" w:sz="0" w:space="0" w:color="auto"/>
        <w:left w:val="none" w:sz="0" w:space="0" w:color="auto"/>
        <w:bottom w:val="none" w:sz="0" w:space="0" w:color="auto"/>
        <w:right w:val="none" w:sz="0" w:space="0" w:color="auto"/>
      </w:divBdr>
    </w:div>
    <w:div w:id="804928221">
      <w:bodyDiv w:val="1"/>
      <w:marLeft w:val="0"/>
      <w:marRight w:val="0"/>
      <w:marTop w:val="0"/>
      <w:marBottom w:val="0"/>
      <w:divBdr>
        <w:top w:val="none" w:sz="0" w:space="0" w:color="auto"/>
        <w:left w:val="none" w:sz="0" w:space="0" w:color="auto"/>
        <w:bottom w:val="none" w:sz="0" w:space="0" w:color="auto"/>
        <w:right w:val="none" w:sz="0" w:space="0" w:color="auto"/>
      </w:divBdr>
    </w:div>
    <w:div w:id="844710125">
      <w:bodyDiv w:val="1"/>
      <w:marLeft w:val="0"/>
      <w:marRight w:val="0"/>
      <w:marTop w:val="0"/>
      <w:marBottom w:val="0"/>
      <w:divBdr>
        <w:top w:val="none" w:sz="0" w:space="0" w:color="auto"/>
        <w:left w:val="none" w:sz="0" w:space="0" w:color="auto"/>
        <w:bottom w:val="none" w:sz="0" w:space="0" w:color="auto"/>
        <w:right w:val="none" w:sz="0" w:space="0" w:color="auto"/>
      </w:divBdr>
    </w:div>
    <w:div w:id="916330944">
      <w:bodyDiv w:val="1"/>
      <w:marLeft w:val="0"/>
      <w:marRight w:val="0"/>
      <w:marTop w:val="0"/>
      <w:marBottom w:val="0"/>
      <w:divBdr>
        <w:top w:val="none" w:sz="0" w:space="0" w:color="auto"/>
        <w:left w:val="none" w:sz="0" w:space="0" w:color="auto"/>
        <w:bottom w:val="none" w:sz="0" w:space="0" w:color="auto"/>
        <w:right w:val="none" w:sz="0" w:space="0" w:color="auto"/>
      </w:divBdr>
    </w:div>
    <w:div w:id="961571470">
      <w:bodyDiv w:val="1"/>
      <w:marLeft w:val="0"/>
      <w:marRight w:val="0"/>
      <w:marTop w:val="0"/>
      <w:marBottom w:val="0"/>
      <w:divBdr>
        <w:top w:val="none" w:sz="0" w:space="0" w:color="auto"/>
        <w:left w:val="none" w:sz="0" w:space="0" w:color="auto"/>
        <w:bottom w:val="none" w:sz="0" w:space="0" w:color="auto"/>
        <w:right w:val="none" w:sz="0" w:space="0" w:color="auto"/>
      </w:divBdr>
      <w:divsChild>
        <w:div w:id="1540045108">
          <w:marLeft w:val="0"/>
          <w:marRight w:val="0"/>
          <w:marTop w:val="0"/>
          <w:marBottom w:val="0"/>
          <w:divBdr>
            <w:top w:val="none" w:sz="0" w:space="0" w:color="auto"/>
            <w:left w:val="none" w:sz="0" w:space="0" w:color="auto"/>
            <w:bottom w:val="none" w:sz="0" w:space="0" w:color="auto"/>
            <w:right w:val="none" w:sz="0" w:space="0" w:color="auto"/>
          </w:divBdr>
          <w:divsChild>
            <w:div w:id="886259208">
              <w:marLeft w:val="0"/>
              <w:marRight w:val="0"/>
              <w:marTop w:val="0"/>
              <w:marBottom w:val="0"/>
              <w:divBdr>
                <w:top w:val="none" w:sz="0" w:space="0" w:color="auto"/>
                <w:left w:val="none" w:sz="0" w:space="0" w:color="auto"/>
                <w:bottom w:val="none" w:sz="0" w:space="0" w:color="auto"/>
                <w:right w:val="none" w:sz="0" w:space="0" w:color="auto"/>
              </w:divBdr>
              <w:divsChild>
                <w:div w:id="30301222">
                  <w:marLeft w:val="0"/>
                  <w:marRight w:val="0"/>
                  <w:marTop w:val="0"/>
                  <w:marBottom w:val="0"/>
                  <w:divBdr>
                    <w:top w:val="none" w:sz="0" w:space="0" w:color="auto"/>
                    <w:left w:val="none" w:sz="0" w:space="0" w:color="auto"/>
                    <w:bottom w:val="none" w:sz="0" w:space="0" w:color="auto"/>
                    <w:right w:val="none" w:sz="0" w:space="0" w:color="auto"/>
                  </w:divBdr>
                </w:div>
                <w:div w:id="1234924790">
                  <w:marLeft w:val="0"/>
                  <w:marRight w:val="0"/>
                  <w:marTop w:val="0"/>
                  <w:marBottom w:val="0"/>
                  <w:divBdr>
                    <w:top w:val="none" w:sz="0" w:space="0" w:color="auto"/>
                    <w:left w:val="none" w:sz="0" w:space="0" w:color="auto"/>
                    <w:bottom w:val="none" w:sz="0" w:space="0" w:color="auto"/>
                    <w:right w:val="none" w:sz="0" w:space="0" w:color="auto"/>
                  </w:divBdr>
                </w:div>
                <w:div w:id="999893444">
                  <w:marLeft w:val="0"/>
                  <w:marRight w:val="0"/>
                  <w:marTop w:val="0"/>
                  <w:marBottom w:val="0"/>
                  <w:divBdr>
                    <w:top w:val="none" w:sz="0" w:space="0" w:color="auto"/>
                    <w:left w:val="none" w:sz="0" w:space="0" w:color="auto"/>
                    <w:bottom w:val="none" w:sz="0" w:space="0" w:color="auto"/>
                    <w:right w:val="none" w:sz="0" w:space="0" w:color="auto"/>
                  </w:divBdr>
                </w:div>
                <w:div w:id="1413357720">
                  <w:marLeft w:val="0"/>
                  <w:marRight w:val="0"/>
                  <w:marTop w:val="0"/>
                  <w:marBottom w:val="0"/>
                  <w:divBdr>
                    <w:top w:val="none" w:sz="0" w:space="0" w:color="auto"/>
                    <w:left w:val="none" w:sz="0" w:space="0" w:color="auto"/>
                    <w:bottom w:val="none" w:sz="0" w:space="0" w:color="auto"/>
                    <w:right w:val="none" w:sz="0" w:space="0" w:color="auto"/>
                  </w:divBdr>
                </w:div>
                <w:div w:id="981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22382">
          <w:marLeft w:val="0"/>
          <w:marRight w:val="0"/>
          <w:marTop w:val="0"/>
          <w:marBottom w:val="0"/>
          <w:divBdr>
            <w:top w:val="none" w:sz="0" w:space="0" w:color="auto"/>
            <w:left w:val="none" w:sz="0" w:space="0" w:color="auto"/>
            <w:bottom w:val="none" w:sz="0" w:space="0" w:color="auto"/>
            <w:right w:val="none" w:sz="0" w:space="0" w:color="auto"/>
          </w:divBdr>
          <w:divsChild>
            <w:div w:id="306513274">
              <w:marLeft w:val="0"/>
              <w:marRight w:val="0"/>
              <w:marTop w:val="0"/>
              <w:marBottom w:val="0"/>
              <w:divBdr>
                <w:top w:val="none" w:sz="0" w:space="0" w:color="auto"/>
                <w:left w:val="none" w:sz="0" w:space="0" w:color="auto"/>
                <w:bottom w:val="none" w:sz="0" w:space="0" w:color="auto"/>
                <w:right w:val="none" w:sz="0" w:space="0" w:color="auto"/>
              </w:divBdr>
              <w:divsChild>
                <w:div w:id="64396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556402">
      <w:bodyDiv w:val="1"/>
      <w:marLeft w:val="0"/>
      <w:marRight w:val="0"/>
      <w:marTop w:val="0"/>
      <w:marBottom w:val="0"/>
      <w:divBdr>
        <w:top w:val="none" w:sz="0" w:space="0" w:color="auto"/>
        <w:left w:val="none" w:sz="0" w:space="0" w:color="auto"/>
        <w:bottom w:val="none" w:sz="0" w:space="0" w:color="auto"/>
        <w:right w:val="none" w:sz="0" w:space="0" w:color="auto"/>
      </w:divBdr>
    </w:div>
    <w:div w:id="1091899504">
      <w:bodyDiv w:val="1"/>
      <w:marLeft w:val="0"/>
      <w:marRight w:val="0"/>
      <w:marTop w:val="0"/>
      <w:marBottom w:val="0"/>
      <w:divBdr>
        <w:top w:val="none" w:sz="0" w:space="0" w:color="auto"/>
        <w:left w:val="none" w:sz="0" w:space="0" w:color="auto"/>
        <w:bottom w:val="none" w:sz="0" w:space="0" w:color="auto"/>
        <w:right w:val="none" w:sz="0" w:space="0" w:color="auto"/>
      </w:divBdr>
    </w:div>
    <w:div w:id="1127045875">
      <w:bodyDiv w:val="1"/>
      <w:marLeft w:val="0"/>
      <w:marRight w:val="0"/>
      <w:marTop w:val="0"/>
      <w:marBottom w:val="0"/>
      <w:divBdr>
        <w:top w:val="none" w:sz="0" w:space="0" w:color="auto"/>
        <w:left w:val="none" w:sz="0" w:space="0" w:color="auto"/>
        <w:bottom w:val="none" w:sz="0" w:space="0" w:color="auto"/>
        <w:right w:val="none" w:sz="0" w:space="0" w:color="auto"/>
      </w:divBdr>
    </w:div>
    <w:div w:id="1145001629">
      <w:bodyDiv w:val="1"/>
      <w:marLeft w:val="0"/>
      <w:marRight w:val="0"/>
      <w:marTop w:val="0"/>
      <w:marBottom w:val="0"/>
      <w:divBdr>
        <w:top w:val="none" w:sz="0" w:space="0" w:color="auto"/>
        <w:left w:val="none" w:sz="0" w:space="0" w:color="auto"/>
        <w:bottom w:val="none" w:sz="0" w:space="0" w:color="auto"/>
        <w:right w:val="none" w:sz="0" w:space="0" w:color="auto"/>
      </w:divBdr>
      <w:divsChild>
        <w:div w:id="940454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9579760">
              <w:marLeft w:val="0"/>
              <w:marRight w:val="0"/>
              <w:marTop w:val="0"/>
              <w:marBottom w:val="0"/>
              <w:divBdr>
                <w:top w:val="none" w:sz="0" w:space="0" w:color="auto"/>
                <w:left w:val="none" w:sz="0" w:space="0" w:color="auto"/>
                <w:bottom w:val="none" w:sz="0" w:space="0" w:color="auto"/>
                <w:right w:val="none" w:sz="0" w:space="0" w:color="auto"/>
              </w:divBdr>
              <w:divsChild>
                <w:div w:id="12808053">
                  <w:marLeft w:val="0"/>
                  <w:marRight w:val="0"/>
                  <w:marTop w:val="0"/>
                  <w:marBottom w:val="0"/>
                  <w:divBdr>
                    <w:top w:val="none" w:sz="0" w:space="0" w:color="auto"/>
                    <w:left w:val="none" w:sz="0" w:space="0" w:color="auto"/>
                    <w:bottom w:val="none" w:sz="0" w:space="0" w:color="auto"/>
                    <w:right w:val="none" w:sz="0" w:space="0" w:color="auto"/>
                  </w:divBdr>
                  <w:divsChild>
                    <w:div w:id="185102837">
                      <w:marLeft w:val="0"/>
                      <w:marRight w:val="0"/>
                      <w:marTop w:val="0"/>
                      <w:marBottom w:val="0"/>
                      <w:divBdr>
                        <w:top w:val="none" w:sz="0" w:space="0" w:color="auto"/>
                        <w:left w:val="none" w:sz="0" w:space="0" w:color="auto"/>
                        <w:bottom w:val="none" w:sz="0" w:space="0" w:color="auto"/>
                        <w:right w:val="none" w:sz="0" w:space="0" w:color="auto"/>
                      </w:divBdr>
                      <w:divsChild>
                        <w:div w:id="742217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0746327">
                              <w:marLeft w:val="0"/>
                              <w:marRight w:val="0"/>
                              <w:marTop w:val="0"/>
                              <w:marBottom w:val="0"/>
                              <w:divBdr>
                                <w:top w:val="none" w:sz="0" w:space="0" w:color="auto"/>
                                <w:left w:val="none" w:sz="0" w:space="0" w:color="auto"/>
                                <w:bottom w:val="none" w:sz="0" w:space="0" w:color="auto"/>
                                <w:right w:val="none" w:sz="0" w:space="0" w:color="auto"/>
                              </w:divBdr>
                              <w:divsChild>
                                <w:div w:id="57293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981001">
      <w:bodyDiv w:val="1"/>
      <w:marLeft w:val="0"/>
      <w:marRight w:val="0"/>
      <w:marTop w:val="0"/>
      <w:marBottom w:val="0"/>
      <w:divBdr>
        <w:top w:val="none" w:sz="0" w:space="0" w:color="auto"/>
        <w:left w:val="none" w:sz="0" w:space="0" w:color="auto"/>
        <w:bottom w:val="none" w:sz="0" w:space="0" w:color="auto"/>
        <w:right w:val="none" w:sz="0" w:space="0" w:color="auto"/>
      </w:divBdr>
    </w:div>
    <w:div w:id="1243442483">
      <w:bodyDiv w:val="1"/>
      <w:marLeft w:val="0"/>
      <w:marRight w:val="0"/>
      <w:marTop w:val="0"/>
      <w:marBottom w:val="0"/>
      <w:divBdr>
        <w:top w:val="none" w:sz="0" w:space="0" w:color="auto"/>
        <w:left w:val="none" w:sz="0" w:space="0" w:color="auto"/>
        <w:bottom w:val="none" w:sz="0" w:space="0" w:color="auto"/>
        <w:right w:val="none" w:sz="0" w:space="0" w:color="auto"/>
      </w:divBdr>
    </w:div>
    <w:div w:id="1284731821">
      <w:bodyDiv w:val="1"/>
      <w:marLeft w:val="0"/>
      <w:marRight w:val="0"/>
      <w:marTop w:val="0"/>
      <w:marBottom w:val="0"/>
      <w:divBdr>
        <w:top w:val="none" w:sz="0" w:space="0" w:color="auto"/>
        <w:left w:val="none" w:sz="0" w:space="0" w:color="auto"/>
        <w:bottom w:val="none" w:sz="0" w:space="0" w:color="auto"/>
        <w:right w:val="none" w:sz="0" w:space="0" w:color="auto"/>
      </w:divBdr>
      <w:divsChild>
        <w:div w:id="397941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8290727">
              <w:marLeft w:val="0"/>
              <w:marRight w:val="0"/>
              <w:marTop w:val="0"/>
              <w:marBottom w:val="0"/>
              <w:divBdr>
                <w:top w:val="none" w:sz="0" w:space="0" w:color="auto"/>
                <w:left w:val="none" w:sz="0" w:space="0" w:color="auto"/>
                <w:bottom w:val="none" w:sz="0" w:space="0" w:color="auto"/>
                <w:right w:val="none" w:sz="0" w:space="0" w:color="auto"/>
              </w:divBdr>
              <w:divsChild>
                <w:div w:id="733284616">
                  <w:marLeft w:val="0"/>
                  <w:marRight w:val="0"/>
                  <w:marTop w:val="0"/>
                  <w:marBottom w:val="0"/>
                  <w:divBdr>
                    <w:top w:val="none" w:sz="0" w:space="0" w:color="auto"/>
                    <w:left w:val="none" w:sz="0" w:space="0" w:color="auto"/>
                    <w:bottom w:val="none" w:sz="0" w:space="0" w:color="auto"/>
                    <w:right w:val="none" w:sz="0" w:space="0" w:color="auto"/>
                  </w:divBdr>
                  <w:divsChild>
                    <w:div w:id="2093702128">
                      <w:marLeft w:val="0"/>
                      <w:marRight w:val="0"/>
                      <w:marTop w:val="0"/>
                      <w:marBottom w:val="0"/>
                      <w:divBdr>
                        <w:top w:val="none" w:sz="0" w:space="0" w:color="auto"/>
                        <w:left w:val="none" w:sz="0" w:space="0" w:color="auto"/>
                        <w:bottom w:val="none" w:sz="0" w:space="0" w:color="auto"/>
                        <w:right w:val="none" w:sz="0" w:space="0" w:color="auto"/>
                      </w:divBdr>
                      <w:divsChild>
                        <w:div w:id="435490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89758">
                              <w:marLeft w:val="0"/>
                              <w:marRight w:val="0"/>
                              <w:marTop w:val="0"/>
                              <w:marBottom w:val="0"/>
                              <w:divBdr>
                                <w:top w:val="none" w:sz="0" w:space="0" w:color="auto"/>
                                <w:left w:val="none" w:sz="0" w:space="0" w:color="auto"/>
                                <w:bottom w:val="none" w:sz="0" w:space="0" w:color="auto"/>
                                <w:right w:val="none" w:sz="0" w:space="0" w:color="auto"/>
                              </w:divBdr>
                              <w:divsChild>
                                <w:div w:id="20272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7731228">
      <w:bodyDiv w:val="1"/>
      <w:marLeft w:val="0"/>
      <w:marRight w:val="0"/>
      <w:marTop w:val="0"/>
      <w:marBottom w:val="0"/>
      <w:divBdr>
        <w:top w:val="none" w:sz="0" w:space="0" w:color="auto"/>
        <w:left w:val="none" w:sz="0" w:space="0" w:color="auto"/>
        <w:bottom w:val="none" w:sz="0" w:space="0" w:color="auto"/>
        <w:right w:val="none" w:sz="0" w:space="0" w:color="auto"/>
      </w:divBdr>
    </w:div>
    <w:div w:id="1428455323">
      <w:bodyDiv w:val="1"/>
      <w:marLeft w:val="0"/>
      <w:marRight w:val="0"/>
      <w:marTop w:val="0"/>
      <w:marBottom w:val="0"/>
      <w:divBdr>
        <w:top w:val="none" w:sz="0" w:space="0" w:color="auto"/>
        <w:left w:val="none" w:sz="0" w:space="0" w:color="auto"/>
        <w:bottom w:val="none" w:sz="0" w:space="0" w:color="auto"/>
        <w:right w:val="none" w:sz="0" w:space="0" w:color="auto"/>
      </w:divBdr>
    </w:div>
    <w:div w:id="1461412548">
      <w:bodyDiv w:val="1"/>
      <w:marLeft w:val="0"/>
      <w:marRight w:val="0"/>
      <w:marTop w:val="0"/>
      <w:marBottom w:val="0"/>
      <w:divBdr>
        <w:top w:val="none" w:sz="0" w:space="0" w:color="auto"/>
        <w:left w:val="none" w:sz="0" w:space="0" w:color="auto"/>
        <w:bottom w:val="none" w:sz="0" w:space="0" w:color="auto"/>
        <w:right w:val="none" w:sz="0" w:space="0" w:color="auto"/>
      </w:divBdr>
    </w:div>
    <w:div w:id="1466699795">
      <w:bodyDiv w:val="1"/>
      <w:marLeft w:val="0"/>
      <w:marRight w:val="0"/>
      <w:marTop w:val="0"/>
      <w:marBottom w:val="0"/>
      <w:divBdr>
        <w:top w:val="none" w:sz="0" w:space="0" w:color="auto"/>
        <w:left w:val="none" w:sz="0" w:space="0" w:color="auto"/>
        <w:bottom w:val="none" w:sz="0" w:space="0" w:color="auto"/>
        <w:right w:val="none" w:sz="0" w:space="0" w:color="auto"/>
      </w:divBdr>
      <w:divsChild>
        <w:div w:id="622998663">
          <w:marLeft w:val="0"/>
          <w:marRight w:val="0"/>
          <w:marTop w:val="0"/>
          <w:marBottom w:val="0"/>
          <w:divBdr>
            <w:top w:val="none" w:sz="0" w:space="0" w:color="auto"/>
            <w:left w:val="none" w:sz="0" w:space="0" w:color="auto"/>
            <w:bottom w:val="none" w:sz="0" w:space="0" w:color="auto"/>
            <w:right w:val="none" w:sz="0" w:space="0" w:color="auto"/>
          </w:divBdr>
        </w:div>
        <w:div w:id="960570709">
          <w:marLeft w:val="0"/>
          <w:marRight w:val="0"/>
          <w:marTop w:val="0"/>
          <w:marBottom w:val="0"/>
          <w:divBdr>
            <w:top w:val="none" w:sz="0" w:space="0" w:color="auto"/>
            <w:left w:val="none" w:sz="0" w:space="0" w:color="auto"/>
            <w:bottom w:val="none" w:sz="0" w:space="0" w:color="auto"/>
            <w:right w:val="none" w:sz="0" w:space="0" w:color="auto"/>
          </w:divBdr>
        </w:div>
        <w:div w:id="989944071">
          <w:marLeft w:val="0"/>
          <w:marRight w:val="0"/>
          <w:marTop w:val="0"/>
          <w:marBottom w:val="0"/>
          <w:divBdr>
            <w:top w:val="none" w:sz="0" w:space="0" w:color="auto"/>
            <w:left w:val="none" w:sz="0" w:space="0" w:color="auto"/>
            <w:bottom w:val="none" w:sz="0" w:space="0" w:color="auto"/>
            <w:right w:val="none" w:sz="0" w:space="0" w:color="auto"/>
          </w:divBdr>
        </w:div>
        <w:div w:id="1902981163">
          <w:marLeft w:val="0"/>
          <w:marRight w:val="0"/>
          <w:marTop w:val="0"/>
          <w:marBottom w:val="0"/>
          <w:divBdr>
            <w:top w:val="none" w:sz="0" w:space="0" w:color="auto"/>
            <w:left w:val="none" w:sz="0" w:space="0" w:color="auto"/>
            <w:bottom w:val="none" w:sz="0" w:space="0" w:color="auto"/>
            <w:right w:val="none" w:sz="0" w:space="0" w:color="auto"/>
          </w:divBdr>
        </w:div>
        <w:div w:id="1744449921">
          <w:marLeft w:val="0"/>
          <w:marRight w:val="0"/>
          <w:marTop w:val="0"/>
          <w:marBottom w:val="0"/>
          <w:divBdr>
            <w:top w:val="none" w:sz="0" w:space="0" w:color="auto"/>
            <w:left w:val="none" w:sz="0" w:space="0" w:color="auto"/>
            <w:bottom w:val="none" w:sz="0" w:space="0" w:color="auto"/>
            <w:right w:val="none" w:sz="0" w:space="0" w:color="auto"/>
          </w:divBdr>
        </w:div>
        <w:div w:id="743991911">
          <w:marLeft w:val="0"/>
          <w:marRight w:val="0"/>
          <w:marTop w:val="0"/>
          <w:marBottom w:val="0"/>
          <w:divBdr>
            <w:top w:val="none" w:sz="0" w:space="0" w:color="auto"/>
            <w:left w:val="none" w:sz="0" w:space="0" w:color="auto"/>
            <w:bottom w:val="none" w:sz="0" w:space="0" w:color="auto"/>
            <w:right w:val="none" w:sz="0" w:space="0" w:color="auto"/>
          </w:divBdr>
        </w:div>
        <w:div w:id="494305108">
          <w:marLeft w:val="0"/>
          <w:marRight w:val="0"/>
          <w:marTop w:val="0"/>
          <w:marBottom w:val="0"/>
          <w:divBdr>
            <w:top w:val="none" w:sz="0" w:space="0" w:color="auto"/>
            <w:left w:val="none" w:sz="0" w:space="0" w:color="auto"/>
            <w:bottom w:val="none" w:sz="0" w:space="0" w:color="auto"/>
            <w:right w:val="none" w:sz="0" w:space="0" w:color="auto"/>
          </w:divBdr>
        </w:div>
        <w:div w:id="1441410341">
          <w:marLeft w:val="0"/>
          <w:marRight w:val="0"/>
          <w:marTop w:val="0"/>
          <w:marBottom w:val="0"/>
          <w:divBdr>
            <w:top w:val="none" w:sz="0" w:space="0" w:color="auto"/>
            <w:left w:val="none" w:sz="0" w:space="0" w:color="auto"/>
            <w:bottom w:val="none" w:sz="0" w:space="0" w:color="auto"/>
            <w:right w:val="none" w:sz="0" w:space="0" w:color="auto"/>
          </w:divBdr>
        </w:div>
        <w:div w:id="2107530361">
          <w:marLeft w:val="0"/>
          <w:marRight w:val="0"/>
          <w:marTop w:val="0"/>
          <w:marBottom w:val="0"/>
          <w:divBdr>
            <w:top w:val="none" w:sz="0" w:space="0" w:color="auto"/>
            <w:left w:val="none" w:sz="0" w:space="0" w:color="auto"/>
            <w:bottom w:val="none" w:sz="0" w:space="0" w:color="auto"/>
            <w:right w:val="none" w:sz="0" w:space="0" w:color="auto"/>
          </w:divBdr>
        </w:div>
        <w:div w:id="1028991642">
          <w:marLeft w:val="0"/>
          <w:marRight w:val="0"/>
          <w:marTop w:val="0"/>
          <w:marBottom w:val="0"/>
          <w:divBdr>
            <w:top w:val="none" w:sz="0" w:space="0" w:color="auto"/>
            <w:left w:val="none" w:sz="0" w:space="0" w:color="auto"/>
            <w:bottom w:val="none" w:sz="0" w:space="0" w:color="auto"/>
            <w:right w:val="none" w:sz="0" w:space="0" w:color="auto"/>
          </w:divBdr>
        </w:div>
        <w:div w:id="1499541072">
          <w:marLeft w:val="0"/>
          <w:marRight w:val="0"/>
          <w:marTop w:val="0"/>
          <w:marBottom w:val="0"/>
          <w:divBdr>
            <w:top w:val="none" w:sz="0" w:space="0" w:color="auto"/>
            <w:left w:val="none" w:sz="0" w:space="0" w:color="auto"/>
            <w:bottom w:val="none" w:sz="0" w:space="0" w:color="auto"/>
            <w:right w:val="none" w:sz="0" w:space="0" w:color="auto"/>
          </w:divBdr>
        </w:div>
        <w:div w:id="1532524058">
          <w:marLeft w:val="0"/>
          <w:marRight w:val="0"/>
          <w:marTop w:val="0"/>
          <w:marBottom w:val="0"/>
          <w:divBdr>
            <w:top w:val="none" w:sz="0" w:space="0" w:color="auto"/>
            <w:left w:val="none" w:sz="0" w:space="0" w:color="auto"/>
            <w:bottom w:val="none" w:sz="0" w:space="0" w:color="auto"/>
            <w:right w:val="none" w:sz="0" w:space="0" w:color="auto"/>
          </w:divBdr>
        </w:div>
        <w:div w:id="19137394">
          <w:marLeft w:val="0"/>
          <w:marRight w:val="0"/>
          <w:marTop w:val="0"/>
          <w:marBottom w:val="0"/>
          <w:divBdr>
            <w:top w:val="none" w:sz="0" w:space="0" w:color="auto"/>
            <w:left w:val="none" w:sz="0" w:space="0" w:color="auto"/>
            <w:bottom w:val="none" w:sz="0" w:space="0" w:color="auto"/>
            <w:right w:val="none" w:sz="0" w:space="0" w:color="auto"/>
          </w:divBdr>
        </w:div>
        <w:div w:id="739988721">
          <w:marLeft w:val="0"/>
          <w:marRight w:val="0"/>
          <w:marTop w:val="0"/>
          <w:marBottom w:val="0"/>
          <w:divBdr>
            <w:top w:val="none" w:sz="0" w:space="0" w:color="auto"/>
            <w:left w:val="none" w:sz="0" w:space="0" w:color="auto"/>
            <w:bottom w:val="none" w:sz="0" w:space="0" w:color="auto"/>
            <w:right w:val="none" w:sz="0" w:space="0" w:color="auto"/>
          </w:divBdr>
        </w:div>
        <w:div w:id="1435440540">
          <w:marLeft w:val="0"/>
          <w:marRight w:val="0"/>
          <w:marTop w:val="0"/>
          <w:marBottom w:val="0"/>
          <w:divBdr>
            <w:top w:val="none" w:sz="0" w:space="0" w:color="auto"/>
            <w:left w:val="none" w:sz="0" w:space="0" w:color="auto"/>
            <w:bottom w:val="none" w:sz="0" w:space="0" w:color="auto"/>
            <w:right w:val="none" w:sz="0" w:space="0" w:color="auto"/>
          </w:divBdr>
        </w:div>
        <w:div w:id="2117168288">
          <w:marLeft w:val="0"/>
          <w:marRight w:val="0"/>
          <w:marTop w:val="0"/>
          <w:marBottom w:val="0"/>
          <w:divBdr>
            <w:top w:val="none" w:sz="0" w:space="0" w:color="auto"/>
            <w:left w:val="none" w:sz="0" w:space="0" w:color="auto"/>
            <w:bottom w:val="none" w:sz="0" w:space="0" w:color="auto"/>
            <w:right w:val="none" w:sz="0" w:space="0" w:color="auto"/>
          </w:divBdr>
        </w:div>
      </w:divsChild>
    </w:div>
    <w:div w:id="1562012398">
      <w:bodyDiv w:val="1"/>
      <w:marLeft w:val="0"/>
      <w:marRight w:val="0"/>
      <w:marTop w:val="0"/>
      <w:marBottom w:val="0"/>
      <w:divBdr>
        <w:top w:val="none" w:sz="0" w:space="0" w:color="auto"/>
        <w:left w:val="none" w:sz="0" w:space="0" w:color="auto"/>
        <w:bottom w:val="none" w:sz="0" w:space="0" w:color="auto"/>
        <w:right w:val="none" w:sz="0" w:space="0" w:color="auto"/>
      </w:divBdr>
    </w:div>
    <w:div w:id="1563056509">
      <w:bodyDiv w:val="1"/>
      <w:marLeft w:val="0"/>
      <w:marRight w:val="0"/>
      <w:marTop w:val="0"/>
      <w:marBottom w:val="0"/>
      <w:divBdr>
        <w:top w:val="none" w:sz="0" w:space="0" w:color="auto"/>
        <w:left w:val="none" w:sz="0" w:space="0" w:color="auto"/>
        <w:bottom w:val="none" w:sz="0" w:space="0" w:color="auto"/>
        <w:right w:val="none" w:sz="0" w:space="0" w:color="auto"/>
      </w:divBdr>
    </w:div>
    <w:div w:id="1571697881">
      <w:bodyDiv w:val="1"/>
      <w:marLeft w:val="0"/>
      <w:marRight w:val="0"/>
      <w:marTop w:val="0"/>
      <w:marBottom w:val="0"/>
      <w:divBdr>
        <w:top w:val="none" w:sz="0" w:space="0" w:color="auto"/>
        <w:left w:val="none" w:sz="0" w:space="0" w:color="auto"/>
        <w:bottom w:val="none" w:sz="0" w:space="0" w:color="auto"/>
        <w:right w:val="none" w:sz="0" w:space="0" w:color="auto"/>
      </w:divBdr>
      <w:divsChild>
        <w:div w:id="1278177695">
          <w:marLeft w:val="0"/>
          <w:marRight w:val="0"/>
          <w:marTop w:val="0"/>
          <w:marBottom w:val="0"/>
          <w:divBdr>
            <w:top w:val="none" w:sz="0" w:space="0" w:color="auto"/>
            <w:left w:val="none" w:sz="0" w:space="0" w:color="auto"/>
            <w:bottom w:val="none" w:sz="0" w:space="0" w:color="auto"/>
            <w:right w:val="none" w:sz="0" w:space="0" w:color="auto"/>
          </w:divBdr>
        </w:div>
        <w:div w:id="330573142">
          <w:marLeft w:val="0"/>
          <w:marRight w:val="0"/>
          <w:marTop w:val="0"/>
          <w:marBottom w:val="0"/>
          <w:divBdr>
            <w:top w:val="none" w:sz="0" w:space="0" w:color="auto"/>
            <w:left w:val="none" w:sz="0" w:space="0" w:color="auto"/>
            <w:bottom w:val="none" w:sz="0" w:space="0" w:color="auto"/>
            <w:right w:val="none" w:sz="0" w:space="0" w:color="auto"/>
          </w:divBdr>
        </w:div>
      </w:divsChild>
    </w:div>
    <w:div w:id="1627812256">
      <w:bodyDiv w:val="1"/>
      <w:marLeft w:val="0"/>
      <w:marRight w:val="0"/>
      <w:marTop w:val="0"/>
      <w:marBottom w:val="0"/>
      <w:divBdr>
        <w:top w:val="none" w:sz="0" w:space="0" w:color="auto"/>
        <w:left w:val="none" w:sz="0" w:space="0" w:color="auto"/>
        <w:bottom w:val="none" w:sz="0" w:space="0" w:color="auto"/>
        <w:right w:val="none" w:sz="0" w:space="0" w:color="auto"/>
      </w:divBdr>
    </w:div>
    <w:div w:id="1657414838">
      <w:bodyDiv w:val="1"/>
      <w:marLeft w:val="0"/>
      <w:marRight w:val="0"/>
      <w:marTop w:val="0"/>
      <w:marBottom w:val="0"/>
      <w:divBdr>
        <w:top w:val="none" w:sz="0" w:space="0" w:color="auto"/>
        <w:left w:val="none" w:sz="0" w:space="0" w:color="auto"/>
        <w:bottom w:val="none" w:sz="0" w:space="0" w:color="auto"/>
        <w:right w:val="none" w:sz="0" w:space="0" w:color="auto"/>
      </w:divBdr>
      <w:divsChild>
        <w:div w:id="584654824">
          <w:marLeft w:val="0"/>
          <w:marRight w:val="0"/>
          <w:marTop w:val="0"/>
          <w:marBottom w:val="0"/>
          <w:divBdr>
            <w:top w:val="none" w:sz="0" w:space="0" w:color="auto"/>
            <w:left w:val="none" w:sz="0" w:space="0" w:color="auto"/>
            <w:bottom w:val="none" w:sz="0" w:space="0" w:color="auto"/>
            <w:right w:val="none" w:sz="0" w:space="0" w:color="auto"/>
          </w:divBdr>
        </w:div>
        <w:div w:id="485515381">
          <w:marLeft w:val="0"/>
          <w:marRight w:val="0"/>
          <w:marTop w:val="0"/>
          <w:marBottom w:val="0"/>
          <w:divBdr>
            <w:top w:val="none" w:sz="0" w:space="0" w:color="auto"/>
            <w:left w:val="none" w:sz="0" w:space="0" w:color="auto"/>
            <w:bottom w:val="none" w:sz="0" w:space="0" w:color="auto"/>
            <w:right w:val="none" w:sz="0" w:space="0" w:color="auto"/>
          </w:divBdr>
        </w:div>
        <w:div w:id="492642703">
          <w:marLeft w:val="0"/>
          <w:marRight w:val="0"/>
          <w:marTop w:val="0"/>
          <w:marBottom w:val="0"/>
          <w:divBdr>
            <w:top w:val="none" w:sz="0" w:space="0" w:color="auto"/>
            <w:left w:val="none" w:sz="0" w:space="0" w:color="auto"/>
            <w:bottom w:val="none" w:sz="0" w:space="0" w:color="auto"/>
            <w:right w:val="none" w:sz="0" w:space="0" w:color="auto"/>
          </w:divBdr>
        </w:div>
        <w:div w:id="161432393">
          <w:marLeft w:val="0"/>
          <w:marRight w:val="0"/>
          <w:marTop w:val="0"/>
          <w:marBottom w:val="0"/>
          <w:divBdr>
            <w:top w:val="none" w:sz="0" w:space="0" w:color="auto"/>
            <w:left w:val="none" w:sz="0" w:space="0" w:color="auto"/>
            <w:bottom w:val="none" w:sz="0" w:space="0" w:color="auto"/>
            <w:right w:val="none" w:sz="0" w:space="0" w:color="auto"/>
          </w:divBdr>
        </w:div>
        <w:div w:id="1923370064">
          <w:marLeft w:val="0"/>
          <w:marRight w:val="0"/>
          <w:marTop w:val="0"/>
          <w:marBottom w:val="0"/>
          <w:divBdr>
            <w:top w:val="none" w:sz="0" w:space="0" w:color="auto"/>
            <w:left w:val="none" w:sz="0" w:space="0" w:color="auto"/>
            <w:bottom w:val="none" w:sz="0" w:space="0" w:color="auto"/>
            <w:right w:val="none" w:sz="0" w:space="0" w:color="auto"/>
          </w:divBdr>
        </w:div>
        <w:div w:id="740954213">
          <w:marLeft w:val="0"/>
          <w:marRight w:val="0"/>
          <w:marTop w:val="0"/>
          <w:marBottom w:val="0"/>
          <w:divBdr>
            <w:top w:val="none" w:sz="0" w:space="0" w:color="auto"/>
            <w:left w:val="none" w:sz="0" w:space="0" w:color="auto"/>
            <w:bottom w:val="none" w:sz="0" w:space="0" w:color="auto"/>
            <w:right w:val="none" w:sz="0" w:space="0" w:color="auto"/>
          </w:divBdr>
        </w:div>
        <w:div w:id="191849628">
          <w:marLeft w:val="0"/>
          <w:marRight w:val="0"/>
          <w:marTop w:val="0"/>
          <w:marBottom w:val="0"/>
          <w:divBdr>
            <w:top w:val="none" w:sz="0" w:space="0" w:color="auto"/>
            <w:left w:val="none" w:sz="0" w:space="0" w:color="auto"/>
            <w:bottom w:val="none" w:sz="0" w:space="0" w:color="auto"/>
            <w:right w:val="none" w:sz="0" w:space="0" w:color="auto"/>
          </w:divBdr>
        </w:div>
        <w:div w:id="1733845767">
          <w:marLeft w:val="0"/>
          <w:marRight w:val="0"/>
          <w:marTop w:val="0"/>
          <w:marBottom w:val="0"/>
          <w:divBdr>
            <w:top w:val="none" w:sz="0" w:space="0" w:color="auto"/>
            <w:left w:val="none" w:sz="0" w:space="0" w:color="auto"/>
            <w:bottom w:val="none" w:sz="0" w:space="0" w:color="auto"/>
            <w:right w:val="none" w:sz="0" w:space="0" w:color="auto"/>
          </w:divBdr>
        </w:div>
        <w:div w:id="509566309">
          <w:marLeft w:val="0"/>
          <w:marRight w:val="0"/>
          <w:marTop w:val="0"/>
          <w:marBottom w:val="0"/>
          <w:divBdr>
            <w:top w:val="none" w:sz="0" w:space="0" w:color="auto"/>
            <w:left w:val="none" w:sz="0" w:space="0" w:color="auto"/>
            <w:bottom w:val="none" w:sz="0" w:space="0" w:color="auto"/>
            <w:right w:val="none" w:sz="0" w:space="0" w:color="auto"/>
          </w:divBdr>
        </w:div>
        <w:div w:id="2139837141">
          <w:marLeft w:val="0"/>
          <w:marRight w:val="0"/>
          <w:marTop w:val="0"/>
          <w:marBottom w:val="0"/>
          <w:divBdr>
            <w:top w:val="none" w:sz="0" w:space="0" w:color="auto"/>
            <w:left w:val="none" w:sz="0" w:space="0" w:color="auto"/>
            <w:bottom w:val="none" w:sz="0" w:space="0" w:color="auto"/>
            <w:right w:val="none" w:sz="0" w:space="0" w:color="auto"/>
          </w:divBdr>
        </w:div>
        <w:div w:id="1175609838">
          <w:marLeft w:val="0"/>
          <w:marRight w:val="0"/>
          <w:marTop w:val="0"/>
          <w:marBottom w:val="0"/>
          <w:divBdr>
            <w:top w:val="none" w:sz="0" w:space="0" w:color="auto"/>
            <w:left w:val="none" w:sz="0" w:space="0" w:color="auto"/>
            <w:bottom w:val="none" w:sz="0" w:space="0" w:color="auto"/>
            <w:right w:val="none" w:sz="0" w:space="0" w:color="auto"/>
          </w:divBdr>
        </w:div>
        <w:div w:id="510264249">
          <w:marLeft w:val="0"/>
          <w:marRight w:val="0"/>
          <w:marTop w:val="0"/>
          <w:marBottom w:val="0"/>
          <w:divBdr>
            <w:top w:val="none" w:sz="0" w:space="0" w:color="auto"/>
            <w:left w:val="none" w:sz="0" w:space="0" w:color="auto"/>
            <w:bottom w:val="none" w:sz="0" w:space="0" w:color="auto"/>
            <w:right w:val="none" w:sz="0" w:space="0" w:color="auto"/>
          </w:divBdr>
        </w:div>
        <w:div w:id="1562134344">
          <w:marLeft w:val="0"/>
          <w:marRight w:val="0"/>
          <w:marTop w:val="0"/>
          <w:marBottom w:val="0"/>
          <w:divBdr>
            <w:top w:val="none" w:sz="0" w:space="0" w:color="auto"/>
            <w:left w:val="none" w:sz="0" w:space="0" w:color="auto"/>
            <w:bottom w:val="none" w:sz="0" w:space="0" w:color="auto"/>
            <w:right w:val="none" w:sz="0" w:space="0" w:color="auto"/>
          </w:divBdr>
        </w:div>
        <w:div w:id="783497326">
          <w:marLeft w:val="0"/>
          <w:marRight w:val="0"/>
          <w:marTop w:val="0"/>
          <w:marBottom w:val="0"/>
          <w:divBdr>
            <w:top w:val="none" w:sz="0" w:space="0" w:color="auto"/>
            <w:left w:val="none" w:sz="0" w:space="0" w:color="auto"/>
            <w:bottom w:val="none" w:sz="0" w:space="0" w:color="auto"/>
            <w:right w:val="none" w:sz="0" w:space="0" w:color="auto"/>
          </w:divBdr>
        </w:div>
      </w:divsChild>
    </w:div>
    <w:div w:id="1784767312">
      <w:bodyDiv w:val="1"/>
      <w:marLeft w:val="0"/>
      <w:marRight w:val="0"/>
      <w:marTop w:val="0"/>
      <w:marBottom w:val="0"/>
      <w:divBdr>
        <w:top w:val="none" w:sz="0" w:space="0" w:color="auto"/>
        <w:left w:val="none" w:sz="0" w:space="0" w:color="auto"/>
        <w:bottom w:val="none" w:sz="0" w:space="0" w:color="auto"/>
        <w:right w:val="none" w:sz="0" w:space="0" w:color="auto"/>
      </w:divBdr>
    </w:div>
    <w:div w:id="1827088020">
      <w:bodyDiv w:val="1"/>
      <w:marLeft w:val="0"/>
      <w:marRight w:val="0"/>
      <w:marTop w:val="0"/>
      <w:marBottom w:val="0"/>
      <w:divBdr>
        <w:top w:val="none" w:sz="0" w:space="0" w:color="auto"/>
        <w:left w:val="none" w:sz="0" w:space="0" w:color="auto"/>
        <w:bottom w:val="none" w:sz="0" w:space="0" w:color="auto"/>
        <w:right w:val="none" w:sz="0" w:space="0" w:color="auto"/>
      </w:divBdr>
    </w:div>
    <w:div w:id="1837721097">
      <w:bodyDiv w:val="1"/>
      <w:marLeft w:val="0"/>
      <w:marRight w:val="0"/>
      <w:marTop w:val="0"/>
      <w:marBottom w:val="0"/>
      <w:divBdr>
        <w:top w:val="none" w:sz="0" w:space="0" w:color="auto"/>
        <w:left w:val="none" w:sz="0" w:space="0" w:color="auto"/>
        <w:bottom w:val="none" w:sz="0" w:space="0" w:color="auto"/>
        <w:right w:val="none" w:sz="0" w:space="0" w:color="auto"/>
      </w:divBdr>
    </w:div>
    <w:div w:id="1953786109">
      <w:bodyDiv w:val="1"/>
      <w:marLeft w:val="0"/>
      <w:marRight w:val="0"/>
      <w:marTop w:val="0"/>
      <w:marBottom w:val="0"/>
      <w:divBdr>
        <w:top w:val="none" w:sz="0" w:space="0" w:color="auto"/>
        <w:left w:val="none" w:sz="0" w:space="0" w:color="auto"/>
        <w:bottom w:val="none" w:sz="0" w:space="0" w:color="auto"/>
        <w:right w:val="none" w:sz="0" w:space="0" w:color="auto"/>
      </w:divBdr>
    </w:div>
    <w:div w:id="199224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rends.fjordnet.com/" TargetMode="External"/><Relationship Id="rId18" Type="http://schemas.openxmlformats.org/officeDocument/2006/relationships/hyperlink" Target="http://www.accenture.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twitter.com/fjord" TargetMode="External"/><Relationship Id="rId7" Type="http://schemas.openxmlformats.org/officeDocument/2006/relationships/webSettings" Target="webSettings.xml"/><Relationship Id="rId12" Type="http://schemas.openxmlformats.org/officeDocument/2006/relationships/image" Target="media/image2.tiff"/><Relationship Id="rId17" Type="http://schemas.openxmlformats.org/officeDocument/2006/relationships/hyperlink" Target="mailto:fjord.trends@accenture.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jordnet.com/workdetail/revolutionizing-endoscopy/" TargetMode="External"/><Relationship Id="rId20" Type="http://schemas.openxmlformats.org/officeDocument/2006/relationships/hyperlink" Target="http://www.twitter.com/accentureACTIV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mailto:david.labar@accenture.com" TargetMode="External"/><Relationship Id="rId5" Type="http://schemas.openxmlformats.org/officeDocument/2006/relationships/styles" Target="styles.xml"/><Relationship Id="rId15" Type="http://schemas.openxmlformats.org/officeDocument/2006/relationships/hyperlink" Target="https://www.apnews.com/72739b970c034211b1b7c11b9c084645" TargetMode="External"/><Relationship Id="rId23" Type="http://schemas.openxmlformats.org/officeDocument/2006/relationships/hyperlink" Target="http://cts.businesswire.com/ct/CT?id=smartlink&amp;url=https%3A%2F%2Fwww.fjordnet.com%2F&amp;esheet=51451692&amp;newsitemid=20161102005188&amp;lan=en-US&amp;anchor=www.fjordnet.com&amp;index=7&amp;md5=4a4a654538fcbfedd7d6b508c8e8d1ff" TargetMode="External"/><Relationship Id="rId10" Type="http://schemas.openxmlformats.org/officeDocument/2006/relationships/hyperlink" Target="https://trends.fjordnet.com/" TargetMode="External"/><Relationship Id="rId19" Type="http://schemas.openxmlformats.org/officeDocument/2006/relationships/hyperlink" Target="http://www.fjordne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rends.fjordnet.com/" TargetMode="External"/><Relationship Id="rId22" Type="http://schemas.openxmlformats.org/officeDocument/2006/relationships/hyperlink" Target="http://www.accentureinteractive.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CCB7C8C6BF2046961917C81B065AF1" ma:contentTypeVersion="11" ma:contentTypeDescription="Create a new document." ma:contentTypeScope="" ma:versionID="69806d2b5cab6d32b28eef1441f2d914">
  <xsd:schema xmlns:xsd="http://www.w3.org/2001/XMLSchema" xmlns:xs="http://www.w3.org/2001/XMLSchema" xmlns:p="http://schemas.microsoft.com/office/2006/metadata/properties" xmlns:ns2="b7af7252-f657-4bbf-bfec-387ec951bbdc" xmlns:ns3="4f8202a5-8e73-4789-86ea-a94536e59c1e" targetNamespace="http://schemas.microsoft.com/office/2006/metadata/properties" ma:root="true" ma:fieldsID="ba5ce71328129d1939fad7c7f6e94407" ns2:_="" ns3:_="">
    <xsd:import namespace="b7af7252-f657-4bbf-bfec-387ec951bbdc"/>
    <xsd:import namespace="4f8202a5-8e73-4789-86ea-a94536e59c1e"/>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f7252-f657-4bbf-bfec-387ec951bbd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f8202a5-8e73-4789-86ea-a94536e59c1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7D4A73-4D27-496E-BAE0-847981456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af7252-f657-4bbf-bfec-387ec951bbdc"/>
    <ds:schemaRef ds:uri="4f8202a5-8e73-4789-86ea-a94536e59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E3B85-AC00-422E-BDC6-D85E09DB06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2C7998-87F0-4496-ADE2-3E93F79F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EMBARGOED until DECEMBER 12, 2017</vt:lpstr>
    </vt:vector>
  </TitlesOfParts>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EMBARGOED until DECEMBER 12, 2017</dc:title>
  <dc:subject/>
  <dc:creator>i</dc:creator>
  <cp:keywords/>
  <dc:description/>
  <cp:lastModifiedBy>LaBar, David</cp:lastModifiedBy>
  <cp:revision>58</cp:revision>
  <cp:lastPrinted>2017-11-24T14:44:00Z</cp:lastPrinted>
  <dcterms:created xsi:type="dcterms:W3CDTF">2018-12-10T21:57:00Z</dcterms:created>
  <dcterms:modified xsi:type="dcterms:W3CDTF">2018-12-10T23:02:00Z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0x0101006FCCB7C8C6BF2046961917C81B065AF1</vt:lpwstr>
  </property>
</Properties>
</file>